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B5A" w:rsidRPr="003C6DC0" w:rsidRDefault="00DE4B5A" w:rsidP="00DE4B5A">
      <w:pPr>
        <w:jc w:val="center"/>
        <w:rPr>
          <w:rFonts w:ascii="Times New Roman" w:hAnsi="Times New Roman" w:cs="Times New Roman"/>
          <w:b/>
          <w:sz w:val="24"/>
          <w:szCs w:val="24"/>
        </w:rPr>
      </w:pPr>
      <w:r w:rsidRPr="003C6DC0">
        <w:rPr>
          <w:rFonts w:ascii="Times New Roman" w:hAnsi="Times New Roman" w:cs="Times New Roman"/>
          <w:b/>
          <w:sz w:val="24"/>
          <w:szCs w:val="24"/>
        </w:rPr>
        <w:t>Obrazac 20.</w:t>
      </w:r>
    </w:p>
    <w:p w:rsidR="00DE4B5A" w:rsidRPr="003C6DC0" w:rsidRDefault="00DE4B5A" w:rsidP="00DE4B5A">
      <w:pPr>
        <w:jc w:val="center"/>
        <w:rPr>
          <w:rFonts w:ascii="Times New Roman" w:hAnsi="Times New Roman" w:cs="Times New Roman"/>
          <w:sz w:val="24"/>
          <w:szCs w:val="24"/>
        </w:rPr>
      </w:pPr>
    </w:p>
    <w:p w:rsidR="00DE4B5A" w:rsidRPr="003C6DC0" w:rsidRDefault="00DE4B5A" w:rsidP="00DE4B5A">
      <w:pPr>
        <w:jc w:val="center"/>
        <w:rPr>
          <w:rFonts w:ascii="Times New Roman" w:hAnsi="Times New Roman" w:cs="Times New Roman"/>
          <w:sz w:val="24"/>
          <w:szCs w:val="24"/>
        </w:rPr>
      </w:pPr>
    </w:p>
    <w:p w:rsidR="00DE4B5A" w:rsidRPr="003C6DC0" w:rsidRDefault="00DE4B5A" w:rsidP="00DE4B5A">
      <w:pPr>
        <w:jc w:val="center"/>
        <w:rPr>
          <w:rFonts w:ascii="Times New Roman" w:hAnsi="Times New Roman" w:cs="Times New Roman"/>
          <w:sz w:val="24"/>
          <w:szCs w:val="24"/>
        </w:rPr>
      </w:pPr>
    </w:p>
    <w:p w:rsidR="00DE4B5A" w:rsidRPr="003C6DC0" w:rsidRDefault="00DE4B5A" w:rsidP="00DE4B5A">
      <w:pPr>
        <w:jc w:val="both"/>
        <w:rPr>
          <w:rFonts w:ascii="Times New Roman" w:hAnsi="Times New Roman" w:cs="Times New Roman"/>
          <w:b/>
          <w:sz w:val="24"/>
          <w:szCs w:val="24"/>
          <w:u w:val="single"/>
        </w:rPr>
      </w:pPr>
      <w:r w:rsidRPr="003C6DC0">
        <w:rPr>
          <w:rFonts w:ascii="Times New Roman" w:hAnsi="Times New Roman" w:cs="Times New Roman"/>
          <w:sz w:val="24"/>
          <w:szCs w:val="24"/>
        </w:rPr>
        <w:t>Nadležni trgovački sud</w:t>
      </w:r>
      <w:r w:rsidR="009E10C6" w:rsidRPr="003C6DC0">
        <w:rPr>
          <w:rFonts w:ascii="Times New Roman" w:hAnsi="Times New Roman" w:cs="Times New Roman"/>
          <w:sz w:val="24"/>
          <w:szCs w:val="24"/>
        </w:rPr>
        <w:t>:</w:t>
      </w:r>
      <w:r w:rsidRPr="003C6DC0">
        <w:rPr>
          <w:rFonts w:ascii="Times New Roman" w:hAnsi="Times New Roman" w:cs="Times New Roman"/>
          <w:sz w:val="24"/>
          <w:szCs w:val="24"/>
        </w:rPr>
        <w:tab/>
      </w:r>
      <w:r w:rsidRPr="003C6DC0">
        <w:rPr>
          <w:rFonts w:ascii="Times New Roman" w:hAnsi="Times New Roman" w:cs="Times New Roman"/>
          <w:b/>
          <w:sz w:val="24"/>
          <w:szCs w:val="24"/>
          <w:u w:val="single"/>
        </w:rPr>
        <w:t xml:space="preserve">TRGOVAČKI SUD U ZAGREBU </w:t>
      </w:r>
    </w:p>
    <w:p w:rsidR="00DE4B5A" w:rsidRPr="003C6DC0" w:rsidRDefault="00DE4B5A" w:rsidP="00DE4B5A">
      <w:pPr>
        <w:jc w:val="both"/>
        <w:rPr>
          <w:rFonts w:ascii="Times New Roman" w:hAnsi="Times New Roman" w:cs="Times New Roman"/>
          <w:b/>
          <w:sz w:val="24"/>
          <w:szCs w:val="24"/>
          <w:u w:val="single"/>
        </w:rPr>
      </w:pPr>
      <w:r w:rsidRPr="003C6DC0">
        <w:rPr>
          <w:rFonts w:ascii="Times New Roman" w:hAnsi="Times New Roman" w:cs="Times New Roman"/>
          <w:b/>
          <w:sz w:val="24"/>
          <w:szCs w:val="24"/>
        </w:rPr>
        <w:tab/>
      </w:r>
      <w:r w:rsidRPr="003C6DC0">
        <w:rPr>
          <w:rFonts w:ascii="Times New Roman" w:hAnsi="Times New Roman" w:cs="Times New Roman"/>
          <w:b/>
          <w:sz w:val="24"/>
          <w:szCs w:val="24"/>
        </w:rPr>
        <w:tab/>
      </w:r>
      <w:r w:rsidRPr="003C6DC0">
        <w:rPr>
          <w:rFonts w:ascii="Times New Roman" w:hAnsi="Times New Roman" w:cs="Times New Roman"/>
          <w:b/>
          <w:sz w:val="24"/>
          <w:szCs w:val="24"/>
        </w:rPr>
        <w:tab/>
      </w:r>
      <w:r w:rsidRPr="003C6DC0">
        <w:rPr>
          <w:rFonts w:ascii="Times New Roman" w:hAnsi="Times New Roman" w:cs="Times New Roman"/>
          <w:b/>
          <w:sz w:val="24"/>
          <w:szCs w:val="24"/>
        </w:rPr>
        <w:tab/>
      </w:r>
      <w:r w:rsidRPr="003C6DC0">
        <w:rPr>
          <w:rFonts w:ascii="Times New Roman" w:hAnsi="Times New Roman" w:cs="Times New Roman"/>
          <w:b/>
          <w:sz w:val="24"/>
          <w:szCs w:val="24"/>
          <w:u w:val="single"/>
        </w:rPr>
        <w:t xml:space="preserve">Zagreb, Petrinjska 8 </w:t>
      </w:r>
    </w:p>
    <w:p w:rsidR="00DE4B5A" w:rsidRPr="003C6DC0" w:rsidRDefault="00DE4B5A" w:rsidP="00DE4B5A">
      <w:pPr>
        <w:jc w:val="both"/>
        <w:rPr>
          <w:rFonts w:ascii="Times New Roman" w:hAnsi="Times New Roman" w:cs="Times New Roman"/>
          <w:b/>
          <w:sz w:val="24"/>
          <w:szCs w:val="24"/>
          <w:u w:val="single"/>
        </w:rPr>
      </w:pPr>
      <w:r w:rsidRPr="003C6DC0">
        <w:rPr>
          <w:rFonts w:ascii="Times New Roman" w:hAnsi="Times New Roman" w:cs="Times New Roman"/>
          <w:sz w:val="24"/>
          <w:szCs w:val="24"/>
        </w:rPr>
        <w:t>Poslovni broj spisa</w:t>
      </w:r>
      <w:r w:rsidR="009E10C6" w:rsidRPr="003C6DC0">
        <w:rPr>
          <w:rFonts w:ascii="Times New Roman" w:hAnsi="Times New Roman" w:cs="Times New Roman"/>
          <w:sz w:val="24"/>
          <w:szCs w:val="24"/>
        </w:rPr>
        <w:t>:</w:t>
      </w:r>
      <w:r w:rsidRPr="003C6DC0">
        <w:rPr>
          <w:rFonts w:ascii="Times New Roman" w:hAnsi="Times New Roman" w:cs="Times New Roman"/>
          <w:sz w:val="24"/>
          <w:szCs w:val="24"/>
        </w:rPr>
        <w:tab/>
      </w:r>
      <w:r w:rsidRPr="003C6DC0">
        <w:rPr>
          <w:rFonts w:ascii="Times New Roman" w:hAnsi="Times New Roman" w:cs="Times New Roman"/>
          <w:sz w:val="24"/>
          <w:szCs w:val="24"/>
        </w:rPr>
        <w:tab/>
      </w:r>
      <w:r w:rsidRPr="003C6DC0">
        <w:rPr>
          <w:rFonts w:ascii="Times New Roman" w:hAnsi="Times New Roman" w:cs="Times New Roman"/>
          <w:b/>
          <w:sz w:val="24"/>
          <w:szCs w:val="24"/>
          <w:u w:val="single"/>
        </w:rPr>
        <w:t xml:space="preserve">7 St- </w:t>
      </w:r>
      <w:r w:rsidR="003C6DC0" w:rsidRPr="003C6DC0">
        <w:rPr>
          <w:rFonts w:ascii="Times New Roman" w:hAnsi="Times New Roman" w:cs="Times New Roman"/>
          <w:b/>
          <w:sz w:val="24"/>
          <w:szCs w:val="24"/>
          <w:u w:val="single"/>
        </w:rPr>
        <w:t>320/09</w:t>
      </w:r>
      <w:r w:rsidRPr="003C6DC0">
        <w:rPr>
          <w:rFonts w:ascii="Times New Roman" w:hAnsi="Times New Roman" w:cs="Times New Roman"/>
          <w:b/>
          <w:sz w:val="24"/>
          <w:szCs w:val="24"/>
          <w:u w:val="single"/>
        </w:rPr>
        <w:t xml:space="preserve"> </w:t>
      </w:r>
    </w:p>
    <w:p w:rsidR="00DE4B5A" w:rsidRPr="003C6DC0" w:rsidRDefault="00DE4B5A" w:rsidP="003C6DC0">
      <w:pPr>
        <w:ind w:left="2836" w:hanging="2836"/>
        <w:rPr>
          <w:rFonts w:ascii="Times New Roman" w:hAnsi="Times New Roman" w:cs="Times New Roman"/>
          <w:b/>
          <w:sz w:val="24"/>
          <w:szCs w:val="24"/>
          <w:u w:val="single"/>
        </w:rPr>
      </w:pPr>
      <w:r w:rsidRPr="003C6DC0">
        <w:rPr>
          <w:rFonts w:ascii="Times New Roman" w:hAnsi="Times New Roman" w:cs="Times New Roman"/>
          <w:sz w:val="24"/>
          <w:szCs w:val="24"/>
        </w:rPr>
        <w:t>Dužnik</w:t>
      </w:r>
      <w:r w:rsidR="009E10C6" w:rsidRPr="003C6DC0">
        <w:rPr>
          <w:rFonts w:ascii="Times New Roman" w:hAnsi="Times New Roman" w:cs="Times New Roman"/>
          <w:sz w:val="24"/>
          <w:szCs w:val="24"/>
        </w:rPr>
        <w:t>:</w:t>
      </w:r>
      <w:r w:rsidRPr="003C6DC0">
        <w:rPr>
          <w:rFonts w:ascii="Times New Roman" w:hAnsi="Times New Roman" w:cs="Times New Roman"/>
          <w:sz w:val="24"/>
          <w:szCs w:val="24"/>
        </w:rPr>
        <w:tab/>
      </w:r>
      <w:r w:rsidRPr="003C6DC0">
        <w:rPr>
          <w:rFonts w:ascii="Times New Roman" w:hAnsi="Times New Roman" w:cs="Times New Roman"/>
          <w:b/>
          <w:sz w:val="24"/>
          <w:szCs w:val="24"/>
          <w:u w:val="single"/>
          <w:lang w:val="pl-PL"/>
        </w:rPr>
        <w:t>Ste</w:t>
      </w:r>
      <w:r w:rsidRPr="003C6DC0">
        <w:rPr>
          <w:rFonts w:ascii="Times New Roman" w:hAnsi="Times New Roman" w:cs="Times New Roman"/>
          <w:b/>
          <w:sz w:val="24"/>
          <w:szCs w:val="24"/>
          <w:u w:val="single"/>
        </w:rPr>
        <w:t>č</w:t>
      </w:r>
      <w:r w:rsidRPr="003C6DC0">
        <w:rPr>
          <w:rFonts w:ascii="Times New Roman" w:hAnsi="Times New Roman" w:cs="Times New Roman"/>
          <w:b/>
          <w:sz w:val="24"/>
          <w:szCs w:val="24"/>
          <w:u w:val="single"/>
          <w:lang w:val="pl-PL"/>
        </w:rPr>
        <w:t>ajna</w:t>
      </w:r>
      <w:r w:rsidRPr="003C6DC0">
        <w:rPr>
          <w:rFonts w:ascii="Times New Roman" w:hAnsi="Times New Roman" w:cs="Times New Roman"/>
          <w:b/>
          <w:sz w:val="24"/>
          <w:szCs w:val="24"/>
          <w:u w:val="single"/>
        </w:rPr>
        <w:t xml:space="preserve"> </w:t>
      </w:r>
      <w:r w:rsidRPr="003C6DC0">
        <w:rPr>
          <w:rFonts w:ascii="Times New Roman" w:hAnsi="Times New Roman" w:cs="Times New Roman"/>
          <w:b/>
          <w:sz w:val="24"/>
          <w:szCs w:val="24"/>
          <w:u w:val="single"/>
          <w:lang w:val="pl-PL"/>
        </w:rPr>
        <w:t>masa</w:t>
      </w:r>
      <w:r w:rsidRPr="003C6DC0">
        <w:rPr>
          <w:rFonts w:ascii="Times New Roman" w:hAnsi="Times New Roman" w:cs="Times New Roman"/>
          <w:b/>
          <w:sz w:val="24"/>
          <w:szCs w:val="24"/>
          <w:u w:val="single"/>
        </w:rPr>
        <w:t xml:space="preserve"> </w:t>
      </w:r>
      <w:r w:rsidRPr="003C6DC0">
        <w:rPr>
          <w:rFonts w:ascii="Times New Roman" w:hAnsi="Times New Roman" w:cs="Times New Roman"/>
          <w:b/>
          <w:sz w:val="24"/>
          <w:szCs w:val="24"/>
          <w:u w:val="single"/>
          <w:lang w:val="pl-PL"/>
        </w:rPr>
        <w:t>iza</w:t>
      </w:r>
      <w:r w:rsidRPr="003C6DC0">
        <w:rPr>
          <w:rFonts w:ascii="Times New Roman" w:hAnsi="Times New Roman" w:cs="Times New Roman"/>
          <w:b/>
          <w:sz w:val="24"/>
          <w:szCs w:val="24"/>
          <w:u w:val="single"/>
        </w:rPr>
        <w:t xml:space="preserve"> </w:t>
      </w:r>
      <w:r w:rsidR="003C6DC0" w:rsidRPr="003C6DC0">
        <w:rPr>
          <w:rFonts w:ascii="Times New Roman" w:hAnsi="Times New Roman" w:cs="Times New Roman"/>
          <w:b/>
          <w:sz w:val="24"/>
          <w:szCs w:val="24"/>
          <w:u w:val="single"/>
          <w:lang w:val="pl-PL"/>
        </w:rPr>
        <w:t>VRPOLJE</w:t>
      </w:r>
      <w:r w:rsidR="003C6DC0" w:rsidRPr="003C6DC0">
        <w:rPr>
          <w:rFonts w:ascii="Times New Roman" w:hAnsi="Times New Roman" w:cs="Times New Roman"/>
          <w:b/>
          <w:sz w:val="24"/>
          <w:szCs w:val="24"/>
          <w:u w:val="single"/>
        </w:rPr>
        <w:t xml:space="preserve"> </w:t>
      </w:r>
      <w:r w:rsidR="003C6DC0" w:rsidRPr="003C6DC0">
        <w:rPr>
          <w:rFonts w:ascii="Times New Roman" w:hAnsi="Times New Roman" w:cs="Times New Roman"/>
          <w:b/>
          <w:sz w:val="24"/>
          <w:szCs w:val="24"/>
          <w:u w:val="single"/>
          <w:lang w:val="pl-PL"/>
        </w:rPr>
        <w:t>METALI</w:t>
      </w:r>
      <w:r w:rsidRPr="003C6DC0">
        <w:rPr>
          <w:rFonts w:ascii="Times New Roman" w:hAnsi="Times New Roman" w:cs="Times New Roman"/>
          <w:b/>
          <w:sz w:val="24"/>
          <w:szCs w:val="24"/>
          <w:u w:val="single"/>
        </w:rPr>
        <w:t xml:space="preserve"> </w:t>
      </w:r>
      <w:r w:rsidRPr="003C6DC0">
        <w:rPr>
          <w:rFonts w:ascii="Times New Roman" w:hAnsi="Times New Roman" w:cs="Times New Roman"/>
          <w:b/>
          <w:sz w:val="24"/>
          <w:szCs w:val="24"/>
          <w:u w:val="single"/>
          <w:lang w:val="pl-PL"/>
        </w:rPr>
        <w:t>d</w:t>
      </w:r>
      <w:r w:rsidRPr="003C6DC0">
        <w:rPr>
          <w:rFonts w:ascii="Times New Roman" w:hAnsi="Times New Roman" w:cs="Times New Roman"/>
          <w:b/>
          <w:sz w:val="24"/>
          <w:szCs w:val="24"/>
          <w:u w:val="single"/>
        </w:rPr>
        <w:t>.</w:t>
      </w:r>
      <w:r w:rsidRPr="003C6DC0">
        <w:rPr>
          <w:rFonts w:ascii="Times New Roman" w:hAnsi="Times New Roman" w:cs="Times New Roman"/>
          <w:b/>
          <w:sz w:val="24"/>
          <w:szCs w:val="24"/>
          <w:u w:val="single"/>
          <w:lang w:val="pl-PL"/>
        </w:rPr>
        <w:t>o</w:t>
      </w:r>
      <w:r w:rsidRPr="003C6DC0">
        <w:rPr>
          <w:rFonts w:ascii="Times New Roman" w:hAnsi="Times New Roman" w:cs="Times New Roman"/>
          <w:b/>
          <w:sz w:val="24"/>
          <w:szCs w:val="24"/>
          <w:u w:val="single"/>
        </w:rPr>
        <w:t>.</w:t>
      </w:r>
      <w:r w:rsidRPr="003C6DC0">
        <w:rPr>
          <w:rFonts w:ascii="Times New Roman" w:hAnsi="Times New Roman" w:cs="Times New Roman"/>
          <w:b/>
          <w:sz w:val="24"/>
          <w:szCs w:val="24"/>
          <w:u w:val="single"/>
          <w:lang w:val="pl-PL"/>
        </w:rPr>
        <w:t>o</w:t>
      </w:r>
      <w:r w:rsidRPr="003C6DC0">
        <w:rPr>
          <w:rFonts w:ascii="Times New Roman" w:hAnsi="Times New Roman" w:cs="Times New Roman"/>
          <w:b/>
          <w:sz w:val="24"/>
          <w:szCs w:val="24"/>
          <w:u w:val="single"/>
        </w:rPr>
        <w:t xml:space="preserve">. u stečaju, </w:t>
      </w:r>
      <w:r w:rsidRPr="003C6DC0">
        <w:rPr>
          <w:rFonts w:ascii="Times New Roman" w:hAnsi="Times New Roman" w:cs="Times New Roman"/>
          <w:b/>
          <w:sz w:val="24"/>
          <w:szCs w:val="24"/>
          <w:u w:val="single"/>
          <w:lang w:val="pl-PL"/>
        </w:rPr>
        <w:t>OIB</w:t>
      </w:r>
      <w:r w:rsidRPr="003C6DC0">
        <w:rPr>
          <w:rFonts w:ascii="Times New Roman" w:hAnsi="Times New Roman" w:cs="Times New Roman"/>
          <w:b/>
          <w:sz w:val="24"/>
          <w:szCs w:val="24"/>
          <w:u w:val="single"/>
        </w:rPr>
        <w:t xml:space="preserve"> </w:t>
      </w:r>
      <w:r w:rsidR="003C6DC0" w:rsidRPr="003C6DC0">
        <w:rPr>
          <w:rFonts w:ascii="Times New Roman" w:hAnsi="Times New Roman" w:cs="Times New Roman"/>
          <w:b/>
          <w:sz w:val="24"/>
          <w:szCs w:val="24"/>
          <w:u w:val="single"/>
        </w:rPr>
        <w:t>02776574813</w:t>
      </w:r>
      <w:r w:rsidRPr="003C6DC0">
        <w:rPr>
          <w:rFonts w:ascii="Times New Roman" w:hAnsi="Times New Roman" w:cs="Times New Roman"/>
          <w:b/>
          <w:sz w:val="24"/>
          <w:szCs w:val="24"/>
          <w:u w:val="single"/>
        </w:rPr>
        <w:t xml:space="preserve">, </w:t>
      </w:r>
      <w:r w:rsidRPr="003C6DC0">
        <w:rPr>
          <w:rFonts w:ascii="Times New Roman" w:hAnsi="Times New Roman" w:cs="Times New Roman"/>
          <w:b/>
          <w:sz w:val="24"/>
          <w:szCs w:val="24"/>
          <w:u w:val="single"/>
          <w:lang w:val="pl-PL"/>
        </w:rPr>
        <w:t>Zagreb</w:t>
      </w:r>
      <w:r w:rsidRPr="003C6DC0">
        <w:rPr>
          <w:rFonts w:ascii="Times New Roman" w:hAnsi="Times New Roman" w:cs="Times New Roman"/>
          <w:b/>
          <w:sz w:val="24"/>
          <w:szCs w:val="24"/>
          <w:u w:val="single"/>
        </w:rPr>
        <w:t xml:space="preserve">, </w:t>
      </w:r>
      <w:r w:rsidRPr="003C6DC0">
        <w:rPr>
          <w:rFonts w:ascii="Times New Roman" w:hAnsi="Times New Roman" w:cs="Times New Roman"/>
          <w:b/>
          <w:sz w:val="24"/>
          <w:szCs w:val="24"/>
          <w:u w:val="single"/>
          <w:lang w:val="pl-PL"/>
        </w:rPr>
        <w:t>Lipove</w:t>
      </w:r>
      <w:r w:rsidRPr="003C6DC0">
        <w:rPr>
          <w:rFonts w:ascii="Times New Roman" w:hAnsi="Times New Roman" w:cs="Times New Roman"/>
          <w:b/>
          <w:sz w:val="24"/>
          <w:szCs w:val="24"/>
          <w:u w:val="single"/>
        </w:rPr>
        <w:t>č</w:t>
      </w:r>
      <w:r w:rsidRPr="003C6DC0">
        <w:rPr>
          <w:rFonts w:ascii="Times New Roman" w:hAnsi="Times New Roman" w:cs="Times New Roman"/>
          <w:b/>
          <w:sz w:val="24"/>
          <w:szCs w:val="24"/>
          <w:u w:val="single"/>
          <w:lang w:val="pl-PL"/>
        </w:rPr>
        <w:t>ka</w:t>
      </w:r>
      <w:r w:rsidRPr="003C6DC0">
        <w:rPr>
          <w:rFonts w:ascii="Times New Roman" w:hAnsi="Times New Roman" w:cs="Times New Roman"/>
          <w:b/>
          <w:sz w:val="24"/>
          <w:szCs w:val="24"/>
          <w:u w:val="single"/>
        </w:rPr>
        <w:t xml:space="preserve"> 1</w:t>
      </w:r>
    </w:p>
    <w:p w:rsidR="00DE4B5A" w:rsidRPr="003C6DC0" w:rsidRDefault="00DE4B5A" w:rsidP="00174565">
      <w:pPr>
        <w:jc w:val="both"/>
        <w:rPr>
          <w:rFonts w:ascii="Times New Roman" w:hAnsi="Times New Roman" w:cs="Times New Roman"/>
          <w:sz w:val="24"/>
          <w:szCs w:val="24"/>
        </w:rPr>
      </w:pPr>
    </w:p>
    <w:p w:rsidR="00DE4B5A" w:rsidRPr="003C6DC0" w:rsidRDefault="00DE4B5A" w:rsidP="00174565">
      <w:pPr>
        <w:jc w:val="both"/>
        <w:rPr>
          <w:rFonts w:ascii="Times New Roman" w:hAnsi="Times New Roman" w:cs="Times New Roman"/>
          <w:sz w:val="24"/>
          <w:szCs w:val="24"/>
        </w:rPr>
      </w:pPr>
    </w:p>
    <w:p w:rsidR="00DE4B5A" w:rsidRPr="003C6DC0" w:rsidRDefault="00DE4B5A" w:rsidP="00174565">
      <w:pPr>
        <w:jc w:val="both"/>
        <w:rPr>
          <w:rFonts w:ascii="Times New Roman" w:hAnsi="Times New Roman" w:cs="Times New Roman"/>
          <w:sz w:val="24"/>
          <w:szCs w:val="24"/>
        </w:rPr>
      </w:pPr>
    </w:p>
    <w:p w:rsidR="00DE4B5A" w:rsidRDefault="00DE4B5A" w:rsidP="00174565">
      <w:pPr>
        <w:jc w:val="both"/>
        <w:rPr>
          <w:rFonts w:ascii="Times New Roman" w:hAnsi="Times New Roman" w:cs="Times New Roman"/>
          <w:sz w:val="24"/>
          <w:szCs w:val="24"/>
        </w:rPr>
      </w:pPr>
    </w:p>
    <w:p w:rsidR="003C6DC0" w:rsidRPr="003C6DC0" w:rsidRDefault="00AD703B" w:rsidP="003C6DC0">
      <w:pPr>
        <w:jc w:val="both"/>
        <w:rPr>
          <w:rFonts w:ascii="Times New Roman" w:hAnsi="Times New Roman" w:cs="Times New Roman"/>
          <w:sz w:val="24"/>
          <w:szCs w:val="24"/>
        </w:rPr>
      </w:pPr>
      <w:r>
        <w:rPr>
          <w:rFonts w:ascii="Times New Roman" w:hAnsi="Times New Roman" w:cs="Times New Roman"/>
          <w:sz w:val="24"/>
          <w:szCs w:val="24"/>
        </w:rPr>
        <w:t>Sukladno odredbama čl. 89. st. 2 Stečajnog zakona, s</w:t>
      </w:r>
      <w:r w:rsidRPr="00957A66">
        <w:rPr>
          <w:rFonts w:ascii="Times New Roman" w:hAnsi="Times New Roman" w:cs="Times New Roman"/>
          <w:sz w:val="24"/>
          <w:szCs w:val="24"/>
        </w:rPr>
        <w:t>tečajni upravitelj</w:t>
      </w:r>
      <w:r>
        <w:rPr>
          <w:rFonts w:ascii="Times New Roman" w:hAnsi="Times New Roman" w:cs="Times New Roman"/>
          <w:sz w:val="24"/>
          <w:szCs w:val="24"/>
        </w:rPr>
        <w:t xml:space="preserve"> podnosi izvješće stečajnom sucu o tijeku stečajnog postupka. </w:t>
      </w:r>
      <w:r w:rsidR="003C6DC0" w:rsidRPr="003C6DC0">
        <w:rPr>
          <w:rFonts w:ascii="Times New Roman" w:hAnsi="Times New Roman" w:cs="Times New Roman"/>
          <w:sz w:val="24"/>
          <w:szCs w:val="24"/>
        </w:rPr>
        <w:t>Rješenjem Trgovačkog suda u Zagrebu, broj 7 St-320/09 od dana 20. svibnja 2015.g. obustavljen je i zaključen stečajni postupak nad dužnikom VRPOLJE METALI d.o.o., OIB 57634246986 zbog nedostatnosti mase za pokriće troškova stečajnog postupka temeljem odredbe čl. 203 Stečajnog zakona.</w:t>
      </w:r>
    </w:p>
    <w:p w:rsidR="003C6DC0" w:rsidRPr="003C6DC0" w:rsidRDefault="003C6DC0" w:rsidP="003C6DC0">
      <w:pPr>
        <w:jc w:val="both"/>
        <w:rPr>
          <w:rFonts w:ascii="Times New Roman" w:hAnsi="Times New Roman" w:cs="Times New Roman"/>
          <w:sz w:val="24"/>
          <w:szCs w:val="24"/>
        </w:rPr>
      </w:pPr>
      <w:r w:rsidRPr="003C6DC0">
        <w:rPr>
          <w:rFonts w:ascii="Times New Roman" w:hAnsi="Times New Roman" w:cs="Times New Roman"/>
          <w:sz w:val="24"/>
          <w:szCs w:val="24"/>
        </w:rPr>
        <w:t>Temeljem istog Rješenja, poslovna banka, Hypo Alpe-Adria-Bank d.d., zatvorila je poslovni račun stečajnog dužnika broj HR58 2500 0091 1013 1751 9 dana 26. studenog 2015.g.</w:t>
      </w:r>
    </w:p>
    <w:p w:rsidR="003C6DC0" w:rsidRPr="003C6DC0" w:rsidRDefault="003C6DC0" w:rsidP="003C6DC0">
      <w:pPr>
        <w:jc w:val="both"/>
        <w:rPr>
          <w:rFonts w:ascii="Times New Roman" w:hAnsi="Times New Roman" w:cs="Times New Roman"/>
          <w:sz w:val="24"/>
          <w:szCs w:val="24"/>
        </w:rPr>
      </w:pPr>
    </w:p>
    <w:p w:rsidR="003C6DC0" w:rsidRPr="003C6DC0" w:rsidRDefault="003C6DC0" w:rsidP="003C6DC0">
      <w:pPr>
        <w:jc w:val="both"/>
        <w:rPr>
          <w:rFonts w:ascii="Times New Roman" w:hAnsi="Times New Roman" w:cs="Times New Roman"/>
          <w:sz w:val="24"/>
          <w:szCs w:val="24"/>
        </w:rPr>
      </w:pPr>
      <w:r w:rsidRPr="003C6DC0">
        <w:rPr>
          <w:rFonts w:ascii="Times New Roman" w:hAnsi="Times New Roman" w:cs="Times New Roman"/>
          <w:sz w:val="24"/>
          <w:szCs w:val="24"/>
        </w:rPr>
        <w:t>Na temelju pravomoćnog rješenja o ovrsi broj Ovrv-592/10 od 7. rujna 2010.g. ovrhovoditelja stečajnog dužnika VRPOLJE METALI d.o.o. u stečaju, FINA nad novčanim sredstvima ovršenika Jere Pešo, OIB 34827830627 provodi postupak ovrhe koji je obustavljen zbog gašenja računa ovrhovoditelja. Radi prijenosa zaplijenjenih sredstava FINA je uputila zahtjev stečajnom upravitelju za dostavom novog broja poslovnog računa ovrhovoditelja.</w:t>
      </w:r>
    </w:p>
    <w:p w:rsidR="003C6DC0" w:rsidRPr="003C6DC0" w:rsidRDefault="003C6DC0" w:rsidP="003C6DC0">
      <w:pPr>
        <w:jc w:val="both"/>
        <w:rPr>
          <w:rFonts w:ascii="Times New Roman" w:hAnsi="Times New Roman" w:cs="Times New Roman"/>
          <w:sz w:val="24"/>
          <w:szCs w:val="24"/>
        </w:rPr>
      </w:pPr>
    </w:p>
    <w:p w:rsidR="003C6DC0" w:rsidRPr="003C6DC0" w:rsidRDefault="003C6DC0" w:rsidP="003C6DC0">
      <w:pPr>
        <w:jc w:val="both"/>
        <w:rPr>
          <w:rFonts w:ascii="Times New Roman" w:hAnsi="Times New Roman" w:cs="Times New Roman"/>
          <w:sz w:val="24"/>
          <w:szCs w:val="24"/>
        </w:rPr>
      </w:pPr>
      <w:r w:rsidRPr="003C6DC0">
        <w:rPr>
          <w:rFonts w:ascii="Times New Roman" w:hAnsi="Times New Roman" w:cs="Times New Roman"/>
          <w:sz w:val="24"/>
          <w:szCs w:val="24"/>
        </w:rPr>
        <w:t>Trgovački sud u Zadru naložio je stečajnom upravitelju ovrhovoditelja – stečajnog dužnika dostaviti novi broj računa radi prijenosa zaplijenjenih sredstava. Naime, u ovršnoj stvari ovrhovoditelja Vrpolje metali d.o.o. u stečaju, protiv ovršenika Ante Rogić, OIB 20167677878 po rješenju o ovrsi od dana 26.09.2011.g., FINA na novčanim sredstvima ovršenika provodi postupak ovrhe pod posl.br. Ovr-506/11.</w:t>
      </w:r>
    </w:p>
    <w:p w:rsidR="00531144" w:rsidRPr="003C6DC0" w:rsidRDefault="00531144" w:rsidP="00AA2FE7">
      <w:pPr>
        <w:jc w:val="both"/>
        <w:rPr>
          <w:rFonts w:ascii="Times New Roman" w:hAnsi="Times New Roman" w:cs="Times New Roman"/>
          <w:sz w:val="24"/>
          <w:szCs w:val="24"/>
        </w:rPr>
      </w:pPr>
    </w:p>
    <w:p w:rsidR="0059555B" w:rsidRPr="003C6DC0" w:rsidRDefault="00131262" w:rsidP="005A1ACD">
      <w:pPr>
        <w:jc w:val="both"/>
        <w:rPr>
          <w:rFonts w:ascii="Times New Roman" w:hAnsi="Times New Roman" w:cs="Times New Roman"/>
          <w:sz w:val="24"/>
          <w:szCs w:val="24"/>
        </w:rPr>
      </w:pPr>
      <w:r w:rsidRPr="003C6DC0">
        <w:rPr>
          <w:rFonts w:ascii="Times New Roman" w:hAnsi="Times New Roman" w:cs="Times New Roman"/>
          <w:sz w:val="24"/>
          <w:szCs w:val="24"/>
        </w:rPr>
        <w:t>Stečajni upravitelj</w:t>
      </w:r>
      <w:r w:rsidR="00F35879" w:rsidRPr="003C6DC0">
        <w:rPr>
          <w:rFonts w:ascii="Times New Roman" w:hAnsi="Times New Roman" w:cs="Times New Roman"/>
          <w:sz w:val="24"/>
          <w:szCs w:val="24"/>
        </w:rPr>
        <w:t xml:space="preserve"> izvješćuje stečajnog suca da</w:t>
      </w:r>
      <w:r w:rsidRPr="003C6DC0">
        <w:rPr>
          <w:rFonts w:ascii="Times New Roman" w:hAnsi="Times New Roman" w:cs="Times New Roman"/>
          <w:sz w:val="24"/>
          <w:szCs w:val="24"/>
        </w:rPr>
        <w:t xml:space="preserve"> je pristupio postupku otvaranja poslovnog računa </w:t>
      </w:r>
      <w:r w:rsidR="0012273C" w:rsidRPr="003C6DC0">
        <w:rPr>
          <w:rFonts w:ascii="Times New Roman" w:hAnsi="Times New Roman" w:cs="Times New Roman"/>
          <w:sz w:val="24"/>
          <w:szCs w:val="24"/>
        </w:rPr>
        <w:t xml:space="preserve">kod nekoliko registriranih banaka u RH. Postupak otvaranja poslovnog računa ne može se provesti zbog neusuglašenih stavova Ministarstva financija FINA-e i Državnog zavoda za statistiku oko dodjele matičnog broja </w:t>
      </w:r>
      <w:r w:rsidR="00957A66" w:rsidRPr="003C6DC0">
        <w:rPr>
          <w:rFonts w:ascii="Times New Roman" w:hAnsi="Times New Roman" w:cs="Times New Roman"/>
          <w:sz w:val="24"/>
          <w:szCs w:val="24"/>
        </w:rPr>
        <w:t>s</w:t>
      </w:r>
      <w:r w:rsidR="0012273C" w:rsidRPr="003C6DC0">
        <w:rPr>
          <w:rFonts w:ascii="Times New Roman" w:hAnsi="Times New Roman" w:cs="Times New Roman"/>
          <w:sz w:val="24"/>
          <w:szCs w:val="24"/>
        </w:rPr>
        <w:t>tečajnoj masi. Banke su spremne prihvatiti Zahtjev za otvaranje poslovnog računa stečajne mase ali ga ne mogu realizirati dok se ne promijene upute za o</w:t>
      </w:r>
      <w:r w:rsidR="00F95FA2" w:rsidRPr="003C6DC0">
        <w:rPr>
          <w:rFonts w:ascii="Times New Roman" w:hAnsi="Times New Roman" w:cs="Times New Roman"/>
          <w:sz w:val="24"/>
          <w:szCs w:val="24"/>
        </w:rPr>
        <w:t xml:space="preserve">tvaranje, </w:t>
      </w:r>
      <w:r w:rsidR="00CE6716" w:rsidRPr="003C6DC0">
        <w:rPr>
          <w:rFonts w:ascii="Times New Roman" w:hAnsi="Times New Roman" w:cs="Times New Roman"/>
          <w:sz w:val="24"/>
          <w:szCs w:val="24"/>
        </w:rPr>
        <w:t>tj. dok ne dođe do izmjene</w:t>
      </w:r>
      <w:r w:rsidR="00F95FA2" w:rsidRPr="003C6DC0">
        <w:rPr>
          <w:rFonts w:ascii="Times New Roman" w:hAnsi="Times New Roman" w:cs="Times New Roman"/>
          <w:sz w:val="24"/>
          <w:szCs w:val="24"/>
        </w:rPr>
        <w:t xml:space="preserve"> Pravilnik</w:t>
      </w:r>
      <w:r w:rsidR="001557B3">
        <w:rPr>
          <w:rFonts w:ascii="Times New Roman" w:hAnsi="Times New Roman" w:cs="Times New Roman"/>
          <w:sz w:val="24"/>
          <w:szCs w:val="24"/>
        </w:rPr>
        <w:t>a</w:t>
      </w:r>
      <w:r w:rsidR="00F95FA2" w:rsidRPr="003C6DC0">
        <w:rPr>
          <w:rFonts w:ascii="Times New Roman" w:hAnsi="Times New Roman" w:cs="Times New Roman"/>
          <w:sz w:val="24"/>
          <w:szCs w:val="24"/>
        </w:rPr>
        <w:t xml:space="preserve"> o jedinstvenom registru računa</w:t>
      </w:r>
      <w:r w:rsidR="00CE6716" w:rsidRPr="003C6DC0">
        <w:rPr>
          <w:rFonts w:ascii="Times New Roman" w:hAnsi="Times New Roman" w:cs="Times New Roman"/>
          <w:sz w:val="24"/>
          <w:szCs w:val="24"/>
        </w:rPr>
        <w:t xml:space="preserve"> za koj</w:t>
      </w:r>
      <w:r w:rsidR="009E10C6" w:rsidRPr="003C6DC0">
        <w:rPr>
          <w:rFonts w:ascii="Times New Roman" w:hAnsi="Times New Roman" w:cs="Times New Roman"/>
          <w:sz w:val="24"/>
          <w:szCs w:val="24"/>
        </w:rPr>
        <w:t>e</w:t>
      </w:r>
      <w:r w:rsidR="00CE6716" w:rsidRPr="003C6DC0">
        <w:rPr>
          <w:rFonts w:ascii="Times New Roman" w:hAnsi="Times New Roman" w:cs="Times New Roman"/>
          <w:sz w:val="24"/>
          <w:szCs w:val="24"/>
        </w:rPr>
        <w:t xml:space="preserve"> je nadležno Ministarstvo financija</w:t>
      </w:r>
      <w:r w:rsidR="00F95FA2" w:rsidRPr="003C6DC0">
        <w:rPr>
          <w:rFonts w:ascii="Times New Roman" w:hAnsi="Times New Roman" w:cs="Times New Roman"/>
          <w:sz w:val="24"/>
          <w:szCs w:val="24"/>
        </w:rPr>
        <w:t>. Stečajni</w:t>
      </w:r>
      <w:r w:rsidR="00522409" w:rsidRPr="003C6DC0">
        <w:rPr>
          <w:rFonts w:ascii="Times New Roman" w:hAnsi="Times New Roman" w:cs="Times New Roman"/>
          <w:sz w:val="24"/>
          <w:szCs w:val="24"/>
        </w:rPr>
        <w:t xml:space="preserve"> upravitelj</w:t>
      </w:r>
      <w:r w:rsidR="00F95FA2" w:rsidRPr="003C6DC0">
        <w:rPr>
          <w:rFonts w:ascii="Times New Roman" w:hAnsi="Times New Roman" w:cs="Times New Roman"/>
          <w:sz w:val="24"/>
          <w:szCs w:val="24"/>
        </w:rPr>
        <w:t xml:space="preserve"> </w:t>
      </w:r>
      <w:r w:rsidR="00522409" w:rsidRPr="003C6DC0">
        <w:rPr>
          <w:rFonts w:ascii="Times New Roman" w:hAnsi="Times New Roman" w:cs="Times New Roman"/>
          <w:sz w:val="24"/>
          <w:szCs w:val="24"/>
        </w:rPr>
        <w:t>iznosi</w:t>
      </w:r>
      <w:r w:rsidR="00CE6716" w:rsidRPr="003C6DC0">
        <w:rPr>
          <w:rFonts w:ascii="Times New Roman" w:hAnsi="Times New Roman" w:cs="Times New Roman"/>
          <w:sz w:val="24"/>
          <w:szCs w:val="24"/>
        </w:rPr>
        <w:t xml:space="preserve"> dobivene</w:t>
      </w:r>
      <w:r w:rsidR="00522409" w:rsidRPr="003C6DC0">
        <w:rPr>
          <w:rFonts w:ascii="Times New Roman" w:hAnsi="Times New Roman" w:cs="Times New Roman"/>
          <w:sz w:val="24"/>
          <w:szCs w:val="24"/>
        </w:rPr>
        <w:t xml:space="preserve"> </w:t>
      </w:r>
      <w:r w:rsidR="00B85EA9" w:rsidRPr="003C6DC0">
        <w:rPr>
          <w:rFonts w:ascii="Times New Roman" w:hAnsi="Times New Roman" w:cs="Times New Roman"/>
          <w:sz w:val="24"/>
          <w:szCs w:val="24"/>
        </w:rPr>
        <w:t>razloge</w:t>
      </w:r>
      <w:r w:rsidR="00522409" w:rsidRPr="003C6DC0">
        <w:rPr>
          <w:rFonts w:ascii="Times New Roman" w:hAnsi="Times New Roman" w:cs="Times New Roman"/>
          <w:sz w:val="24"/>
          <w:szCs w:val="24"/>
        </w:rPr>
        <w:t xml:space="preserve"> </w:t>
      </w:r>
      <w:r w:rsidR="00F95FA2" w:rsidRPr="003C6DC0">
        <w:rPr>
          <w:rFonts w:ascii="Times New Roman" w:hAnsi="Times New Roman" w:cs="Times New Roman"/>
          <w:sz w:val="24"/>
          <w:szCs w:val="24"/>
        </w:rPr>
        <w:t>nemogućnosti otvaranja poslovnog računa</w:t>
      </w:r>
      <w:r w:rsidR="00B85EA9" w:rsidRPr="003C6DC0">
        <w:rPr>
          <w:rFonts w:ascii="Times New Roman" w:hAnsi="Times New Roman" w:cs="Times New Roman"/>
          <w:sz w:val="24"/>
          <w:szCs w:val="24"/>
        </w:rPr>
        <w:t xml:space="preserve"> od izabranih ban</w:t>
      </w:r>
      <w:r w:rsidR="004B4849">
        <w:rPr>
          <w:rFonts w:ascii="Times New Roman" w:hAnsi="Times New Roman" w:cs="Times New Roman"/>
          <w:sz w:val="24"/>
          <w:szCs w:val="24"/>
        </w:rPr>
        <w:t>a</w:t>
      </w:r>
      <w:r w:rsidR="00B85EA9" w:rsidRPr="003C6DC0">
        <w:rPr>
          <w:rFonts w:ascii="Times New Roman" w:hAnsi="Times New Roman" w:cs="Times New Roman"/>
          <w:sz w:val="24"/>
          <w:szCs w:val="24"/>
        </w:rPr>
        <w:t>ka</w:t>
      </w:r>
      <w:r w:rsidR="00CE6716" w:rsidRPr="003C6DC0">
        <w:rPr>
          <w:rFonts w:ascii="Times New Roman" w:hAnsi="Times New Roman" w:cs="Times New Roman"/>
          <w:sz w:val="24"/>
          <w:szCs w:val="24"/>
        </w:rPr>
        <w:t>:</w:t>
      </w:r>
    </w:p>
    <w:p w:rsidR="00522409" w:rsidRPr="003C6DC0" w:rsidRDefault="00131262" w:rsidP="00522409">
      <w:pPr>
        <w:numPr>
          <w:ilvl w:val="0"/>
          <w:numId w:val="1"/>
        </w:numPr>
        <w:jc w:val="both"/>
        <w:rPr>
          <w:rFonts w:ascii="Times New Roman" w:hAnsi="Times New Roman" w:cs="Times New Roman"/>
          <w:sz w:val="24"/>
          <w:szCs w:val="24"/>
        </w:rPr>
      </w:pPr>
      <w:r w:rsidRPr="003C6DC0">
        <w:rPr>
          <w:rFonts w:ascii="Times New Roman" w:hAnsi="Times New Roman" w:cs="Times New Roman"/>
          <w:sz w:val="24"/>
          <w:szCs w:val="24"/>
        </w:rPr>
        <w:t>u Privrednoj banci Zagreb d.d.</w:t>
      </w:r>
      <w:r w:rsidR="00522409" w:rsidRPr="003C6DC0">
        <w:rPr>
          <w:rFonts w:ascii="Times New Roman" w:hAnsi="Times New Roman" w:cs="Times New Roman"/>
          <w:sz w:val="24"/>
          <w:szCs w:val="24"/>
        </w:rPr>
        <w:t xml:space="preserve"> dobio je obrazloženje da, prema sadašnjem Pravilniku o JRR, mora dostaviti matični broj stečajne mase koji prema NKD određu</w:t>
      </w:r>
      <w:r w:rsidR="009605F7" w:rsidRPr="003C6DC0">
        <w:rPr>
          <w:rFonts w:ascii="Times New Roman" w:hAnsi="Times New Roman" w:cs="Times New Roman"/>
          <w:sz w:val="24"/>
          <w:szCs w:val="24"/>
        </w:rPr>
        <w:t>je Državni zavod za statistiku</w:t>
      </w:r>
      <w:r w:rsidR="009E10C6" w:rsidRPr="003C6DC0">
        <w:rPr>
          <w:rFonts w:ascii="Times New Roman" w:hAnsi="Times New Roman" w:cs="Times New Roman"/>
          <w:sz w:val="24"/>
          <w:szCs w:val="24"/>
        </w:rPr>
        <w:t>, kao i</w:t>
      </w:r>
      <w:r w:rsidR="009605F7" w:rsidRPr="003C6DC0">
        <w:rPr>
          <w:rFonts w:ascii="Times New Roman" w:hAnsi="Times New Roman" w:cs="Times New Roman"/>
          <w:sz w:val="24"/>
          <w:szCs w:val="24"/>
        </w:rPr>
        <w:t xml:space="preserve"> da se mora koristiti OIB stečajnog upravitelja bez obzira što je stečajna masa nakon upisa u sudski registar dobila svoj OIB,</w:t>
      </w:r>
    </w:p>
    <w:p w:rsidR="00522409" w:rsidRPr="003C6DC0" w:rsidRDefault="00B85EA9" w:rsidP="00522409">
      <w:pPr>
        <w:numPr>
          <w:ilvl w:val="0"/>
          <w:numId w:val="1"/>
        </w:numPr>
        <w:jc w:val="both"/>
        <w:rPr>
          <w:rFonts w:ascii="Times New Roman" w:hAnsi="Times New Roman" w:cs="Times New Roman"/>
          <w:sz w:val="24"/>
          <w:szCs w:val="24"/>
        </w:rPr>
      </w:pPr>
      <w:r w:rsidRPr="003C6DC0">
        <w:rPr>
          <w:rFonts w:ascii="Times New Roman" w:hAnsi="Times New Roman" w:cs="Times New Roman"/>
          <w:sz w:val="24"/>
          <w:szCs w:val="24"/>
        </w:rPr>
        <w:t>u Zagrebačkoj banci d.d. upućen je na otvaranje računa uz upozorenje da se mora koristiti OIB stečajnog upravitelja bez obzira što je stečajna masa nakon upisa u sudski registar dobila svoj OIB</w:t>
      </w:r>
      <w:r w:rsidR="009605F7" w:rsidRPr="003C6DC0">
        <w:rPr>
          <w:rFonts w:ascii="Times New Roman" w:hAnsi="Times New Roman" w:cs="Times New Roman"/>
          <w:sz w:val="24"/>
          <w:szCs w:val="24"/>
        </w:rPr>
        <w:t>,</w:t>
      </w:r>
    </w:p>
    <w:p w:rsidR="00B85EA9" w:rsidRPr="003C6DC0" w:rsidRDefault="00B85EA9" w:rsidP="00522409">
      <w:pPr>
        <w:numPr>
          <w:ilvl w:val="0"/>
          <w:numId w:val="1"/>
        </w:numPr>
        <w:jc w:val="both"/>
        <w:rPr>
          <w:rFonts w:ascii="Times New Roman" w:hAnsi="Times New Roman" w:cs="Times New Roman"/>
          <w:sz w:val="24"/>
          <w:szCs w:val="24"/>
        </w:rPr>
      </w:pPr>
      <w:r w:rsidRPr="003C6DC0">
        <w:rPr>
          <w:rFonts w:ascii="Times New Roman" w:hAnsi="Times New Roman" w:cs="Times New Roman"/>
          <w:sz w:val="24"/>
          <w:szCs w:val="24"/>
        </w:rPr>
        <w:t>u HYPO Banci d.d. je upućen na ispunjavanje Zahtjeva ko</w:t>
      </w:r>
      <w:r w:rsidR="00CE6716" w:rsidRPr="003C6DC0">
        <w:rPr>
          <w:rFonts w:ascii="Times New Roman" w:hAnsi="Times New Roman" w:cs="Times New Roman"/>
          <w:sz w:val="24"/>
          <w:szCs w:val="24"/>
        </w:rPr>
        <w:t>ji se mora poslati FINA-i na odobrenje i registrirati u JRR.</w:t>
      </w:r>
    </w:p>
    <w:p w:rsidR="009605F7" w:rsidRPr="003C6DC0" w:rsidRDefault="009605F7" w:rsidP="00522409">
      <w:pPr>
        <w:jc w:val="both"/>
        <w:rPr>
          <w:rFonts w:ascii="Times New Roman" w:hAnsi="Times New Roman" w:cs="Times New Roman"/>
          <w:sz w:val="24"/>
          <w:szCs w:val="24"/>
        </w:rPr>
      </w:pPr>
    </w:p>
    <w:p w:rsidR="00131262" w:rsidRPr="003C6DC0" w:rsidRDefault="00522409" w:rsidP="00522409">
      <w:pPr>
        <w:jc w:val="both"/>
        <w:rPr>
          <w:rFonts w:ascii="Times New Roman" w:hAnsi="Times New Roman" w:cs="Times New Roman"/>
          <w:sz w:val="24"/>
          <w:szCs w:val="24"/>
        </w:rPr>
      </w:pPr>
      <w:r w:rsidRPr="003C6DC0">
        <w:rPr>
          <w:rFonts w:ascii="Times New Roman" w:hAnsi="Times New Roman" w:cs="Times New Roman"/>
          <w:sz w:val="24"/>
          <w:szCs w:val="24"/>
        </w:rPr>
        <w:t>Državni zavod za statistiku nije preuzeo Prijavu u registar poslovnih subjekata, Obrazac RPS-1, za Stečajnu masu iz</w:t>
      </w:r>
      <w:r w:rsidR="00807112" w:rsidRPr="003C6DC0">
        <w:rPr>
          <w:rFonts w:ascii="Times New Roman" w:hAnsi="Times New Roman" w:cs="Times New Roman"/>
          <w:sz w:val="24"/>
          <w:szCs w:val="24"/>
        </w:rPr>
        <w:t>a</w:t>
      </w:r>
      <w:r w:rsidRPr="003C6DC0">
        <w:rPr>
          <w:rFonts w:ascii="Times New Roman" w:hAnsi="Times New Roman" w:cs="Times New Roman"/>
          <w:sz w:val="24"/>
          <w:szCs w:val="24"/>
        </w:rPr>
        <w:t xml:space="preserve"> </w:t>
      </w:r>
      <w:r w:rsidR="008A5D1A">
        <w:rPr>
          <w:rFonts w:ascii="Times New Roman" w:hAnsi="Times New Roman" w:cs="Times New Roman"/>
          <w:sz w:val="24"/>
          <w:szCs w:val="24"/>
        </w:rPr>
        <w:t>VRPOLJE METALI</w:t>
      </w:r>
      <w:r w:rsidRPr="003C6DC0">
        <w:rPr>
          <w:rFonts w:ascii="Times New Roman" w:hAnsi="Times New Roman" w:cs="Times New Roman"/>
          <w:sz w:val="24"/>
          <w:szCs w:val="24"/>
        </w:rPr>
        <w:t xml:space="preserve"> d.o.o. u stečaju uz obrazloženje da nemaju uputu o razvrstavanju poslovnih subjekata prema NKD za stečajnu masu i uputio je stečajnog upravitelja</w:t>
      </w:r>
      <w:r w:rsidR="00B85EA9" w:rsidRPr="003C6DC0">
        <w:rPr>
          <w:rFonts w:ascii="Times New Roman" w:hAnsi="Times New Roman" w:cs="Times New Roman"/>
          <w:sz w:val="24"/>
          <w:szCs w:val="24"/>
        </w:rPr>
        <w:t xml:space="preserve"> na FINA-u, gdje je dobio obrazloženje da FINA nema nikakvih uputa o postupanju.</w:t>
      </w:r>
    </w:p>
    <w:p w:rsidR="0059555B" w:rsidRPr="003C6DC0" w:rsidRDefault="0059555B" w:rsidP="005A1ACD">
      <w:pPr>
        <w:jc w:val="both"/>
        <w:rPr>
          <w:rFonts w:ascii="Times New Roman" w:hAnsi="Times New Roman" w:cs="Times New Roman"/>
          <w:sz w:val="24"/>
          <w:szCs w:val="24"/>
        </w:rPr>
      </w:pPr>
    </w:p>
    <w:p w:rsidR="00CE6716" w:rsidRPr="003C6DC0" w:rsidRDefault="00CE6716" w:rsidP="005A1ACD">
      <w:pPr>
        <w:jc w:val="both"/>
        <w:rPr>
          <w:rFonts w:ascii="Times New Roman" w:hAnsi="Times New Roman" w:cs="Times New Roman"/>
          <w:sz w:val="24"/>
          <w:szCs w:val="24"/>
        </w:rPr>
      </w:pPr>
      <w:r w:rsidRPr="003C6DC0">
        <w:rPr>
          <w:rFonts w:ascii="Times New Roman" w:hAnsi="Times New Roman" w:cs="Times New Roman"/>
          <w:sz w:val="24"/>
          <w:szCs w:val="24"/>
        </w:rPr>
        <w:t>Iz dobivenih informacija u bankama može se zaključiti da se poslovni račun može otvoriti po starim uputama koje su usvojene prije stupanja na snagu novog Stečajnog zakona, odnosno morao bi se koristiti OIB stečajnog upravitelja, a ne dodijeljeni OIB za stečajnu masu određen nakon upisa u sudski registar.</w:t>
      </w:r>
    </w:p>
    <w:p w:rsidR="00EF6738" w:rsidRPr="003C6DC0" w:rsidRDefault="00EF6738" w:rsidP="002B6735">
      <w:pPr>
        <w:jc w:val="both"/>
        <w:rPr>
          <w:rFonts w:ascii="Times New Roman" w:hAnsi="Times New Roman" w:cs="Times New Roman"/>
          <w:sz w:val="24"/>
          <w:szCs w:val="24"/>
        </w:rPr>
      </w:pPr>
    </w:p>
    <w:p w:rsidR="00CE6716" w:rsidRPr="003C6DC0" w:rsidRDefault="00CE6716" w:rsidP="002B6735">
      <w:pPr>
        <w:jc w:val="both"/>
        <w:rPr>
          <w:rFonts w:ascii="Times New Roman" w:hAnsi="Times New Roman" w:cs="Times New Roman"/>
          <w:sz w:val="24"/>
          <w:szCs w:val="24"/>
        </w:rPr>
      </w:pPr>
    </w:p>
    <w:p w:rsidR="00CE6716" w:rsidRPr="003C6DC0" w:rsidRDefault="00CE6716" w:rsidP="002B6735">
      <w:pPr>
        <w:jc w:val="both"/>
        <w:rPr>
          <w:rFonts w:ascii="Times New Roman" w:hAnsi="Times New Roman" w:cs="Times New Roman"/>
          <w:sz w:val="24"/>
          <w:szCs w:val="24"/>
        </w:rPr>
      </w:pPr>
    </w:p>
    <w:p w:rsidR="00CE6716" w:rsidRPr="003C6DC0" w:rsidRDefault="009605F7" w:rsidP="00CE6716">
      <w:pPr>
        <w:jc w:val="both"/>
        <w:rPr>
          <w:rFonts w:ascii="Times New Roman" w:hAnsi="Times New Roman" w:cs="Times New Roman"/>
          <w:sz w:val="24"/>
          <w:szCs w:val="24"/>
        </w:rPr>
      </w:pPr>
      <w:r w:rsidRPr="003C6DC0">
        <w:rPr>
          <w:rFonts w:ascii="Times New Roman" w:hAnsi="Times New Roman" w:cs="Times New Roman"/>
          <w:sz w:val="24"/>
          <w:szCs w:val="24"/>
        </w:rPr>
        <w:t>Zagreb, 15. lipnja 2016.</w:t>
      </w:r>
      <w:r w:rsidR="00CE6716" w:rsidRPr="003C6DC0">
        <w:rPr>
          <w:rFonts w:ascii="Times New Roman" w:hAnsi="Times New Roman" w:cs="Times New Roman"/>
          <w:sz w:val="24"/>
          <w:szCs w:val="24"/>
        </w:rPr>
        <w:tab/>
      </w:r>
      <w:r w:rsidR="00CE6716" w:rsidRPr="003C6DC0">
        <w:rPr>
          <w:rFonts w:ascii="Times New Roman" w:hAnsi="Times New Roman" w:cs="Times New Roman"/>
          <w:sz w:val="24"/>
          <w:szCs w:val="24"/>
        </w:rPr>
        <w:tab/>
      </w:r>
      <w:r w:rsidR="00CE6716" w:rsidRPr="003C6DC0">
        <w:rPr>
          <w:rFonts w:ascii="Times New Roman" w:hAnsi="Times New Roman" w:cs="Times New Roman"/>
          <w:sz w:val="24"/>
          <w:szCs w:val="24"/>
        </w:rPr>
        <w:tab/>
      </w:r>
      <w:r w:rsidR="00CE6716" w:rsidRPr="003C6DC0">
        <w:rPr>
          <w:rFonts w:ascii="Times New Roman" w:hAnsi="Times New Roman" w:cs="Times New Roman"/>
          <w:sz w:val="24"/>
          <w:szCs w:val="24"/>
        </w:rPr>
        <w:tab/>
      </w:r>
      <w:r w:rsidR="00CE6716" w:rsidRPr="003C6DC0">
        <w:rPr>
          <w:rFonts w:ascii="Times New Roman" w:hAnsi="Times New Roman" w:cs="Times New Roman"/>
          <w:sz w:val="24"/>
          <w:szCs w:val="24"/>
        </w:rPr>
        <w:tab/>
        <w:t>Stečajni upravitelj</w:t>
      </w:r>
      <w:r w:rsidRPr="003C6DC0">
        <w:rPr>
          <w:rFonts w:ascii="Times New Roman" w:hAnsi="Times New Roman" w:cs="Times New Roman"/>
          <w:sz w:val="24"/>
          <w:szCs w:val="24"/>
        </w:rPr>
        <w:t>:</w:t>
      </w:r>
    </w:p>
    <w:p w:rsidR="00F46B50" w:rsidRPr="003C6DC0" w:rsidRDefault="009605F7" w:rsidP="009605F7">
      <w:pPr>
        <w:rPr>
          <w:rFonts w:ascii="Times New Roman" w:hAnsi="Times New Roman" w:cs="Times New Roman"/>
          <w:sz w:val="24"/>
          <w:szCs w:val="24"/>
        </w:rPr>
      </w:pPr>
      <w:r w:rsidRPr="003C6DC0">
        <w:rPr>
          <w:rFonts w:ascii="Times New Roman" w:hAnsi="Times New Roman" w:cs="Times New Roman"/>
          <w:sz w:val="24"/>
          <w:szCs w:val="24"/>
        </w:rPr>
        <w:tab/>
      </w:r>
      <w:r w:rsidRPr="003C6DC0">
        <w:rPr>
          <w:rFonts w:ascii="Times New Roman" w:hAnsi="Times New Roman" w:cs="Times New Roman"/>
          <w:sz w:val="24"/>
          <w:szCs w:val="24"/>
        </w:rPr>
        <w:tab/>
      </w:r>
      <w:r w:rsidR="00CE6716" w:rsidRPr="003C6DC0">
        <w:rPr>
          <w:rFonts w:ascii="Times New Roman" w:hAnsi="Times New Roman" w:cs="Times New Roman"/>
          <w:sz w:val="24"/>
          <w:szCs w:val="24"/>
        </w:rPr>
        <w:tab/>
      </w:r>
      <w:r w:rsidR="00CE6716" w:rsidRPr="003C6DC0">
        <w:rPr>
          <w:rFonts w:ascii="Times New Roman" w:hAnsi="Times New Roman" w:cs="Times New Roman"/>
          <w:sz w:val="24"/>
          <w:szCs w:val="24"/>
        </w:rPr>
        <w:tab/>
      </w:r>
      <w:r w:rsidR="00CE6716" w:rsidRPr="003C6DC0">
        <w:rPr>
          <w:rFonts w:ascii="Times New Roman" w:hAnsi="Times New Roman" w:cs="Times New Roman"/>
          <w:sz w:val="24"/>
          <w:szCs w:val="24"/>
        </w:rPr>
        <w:tab/>
      </w:r>
      <w:r w:rsidR="00CE6716" w:rsidRPr="003C6DC0">
        <w:rPr>
          <w:rFonts w:ascii="Times New Roman" w:hAnsi="Times New Roman" w:cs="Times New Roman"/>
          <w:sz w:val="24"/>
          <w:szCs w:val="24"/>
        </w:rPr>
        <w:tab/>
      </w:r>
      <w:r w:rsidR="00CE6716" w:rsidRPr="003C6DC0">
        <w:rPr>
          <w:rFonts w:ascii="Times New Roman" w:hAnsi="Times New Roman" w:cs="Times New Roman"/>
          <w:sz w:val="24"/>
          <w:szCs w:val="24"/>
        </w:rPr>
        <w:tab/>
      </w:r>
      <w:r w:rsidR="00CE6716" w:rsidRPr="003C6DC0">
        <w:rPr>
          <w:rFonts w:ascii="Times New Roman" w:hAnsi="Times New Roman" w:cs="Times New Roman"/>
          <w:sz w:val="24"/>
          <w:szCs w:val="24"/>
        </w:rPr>
        <w:tab/>
        <w:t>Pero Hrkać, dipl.oec.</w:t>
      </w:r>
    </w:p>
    <w:sectPr w:rsidR="00F46B50" w:rsidRPr="003C6DC0" w:rsidSect="00FC1233">
      <w:headerReference w:type="even" r:id="rId8"/>
      <w:headerReference w:type="default" r:id="rId9"/>
      <w:footerReference w:type="even" r:id="rId10"/>
      <w:footerReference w:type="default" r:id="rId11"/>
      <w:pgSz w:w="11907" w:h="16840" w:code="9"/>
      <w:pgMar w:top="2064" w:right="1418" w:bottom="1418" w:left="1985" w:header="720" w:footer="720" w:gutter="0"/>
      <w:cols w:space="708"/>
      <w:titlePg/>
      <w:docGrid w:linePitch="7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83F" w:rsidRDefault="0029083F">
      <w:r>
        <w:separator/>
      </w:r>
    </w:p>
  </w:endnote>
  <w:endnote w:type="continuationSeparator" w:id="0">
    <w:p w:rsidR="0029083F" w:rsidRDefault="00290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D1A" w:rsidRDefault="008A5D1A" w:rsidP="00161705">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8A5D1A" w:rsidRDefault="008A5D1A" w:rsidP="00745CF9">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D1A" w:rsidRDefault="008A5D1A" w:rsidP="00161705">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1413E">
      <w:rPr>
        <w:rStyle w:val="Brojstranice"/>
      </w:rPr>
      <w:t>2</w:t>
    </w:r>
    <w:r>
      <w:rPr>
        <w:rStyle w:val="Brojstranice"/>
      </w:rPr>
      <w:fldChar w:fldCharType="end"/>
    </w:r>
  </w:p>
  <w:p w:rsidR="008A5D1A" w:rsidRDefault="008A5D1A" w:rsidP="00745CF9">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83F" w:rsidRDefault="0029083F">
      <w:r>
        <w:separator/>
      </w:r>
    </w:p>
  </w:footnote>
  <w:footnote w:type="continuationSeparator" w:id="0">
    <w:p w:rsidR="0029083F" w:rsidRDefault="002908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D1A" w:rsidRDefault="008A5D1A" w:rsidP="009E5708">
    <w:pPr>
      <w:pStyle w:val="Zaglavl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8A5D1A" w:rsidRDefault="008A5D1A" w:rsidP="009E5708">
    <w:pPr>
      <w:pStyle w:val="Zaglavlj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D1A" w:rsidRDefault="008A5D1A" w:rsidP="009E5708">
    <w:pPr>
      <w:pStyle w:val="Zaglavlje"/>
      <w:framePr w:wrap="around" w:vAnchor="text" w:hAnchor="margin" w:xAlign="right" w:y="1"/>
      <w:rPr>
        <w:rStyle w:val="Brojstranice"/>
      </w:rPr>
    </w:pPr>
  </w:p>
  <w:p w:rsidR="008A5D1A" w:rsidRPr="00371DE8" w:rsidRDefault="008A5D1A" w:rsidP="00131262">
    <w:pPr>
      <w:ind w:right="360"/>
      <w:jc w:val="both"/>
    </w:pPr>
  </w:p>
  <w:p w:rsidR="008A5D1A" w:rsidRDefault="008A5D1A">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E1B34"/>
    <w:multiLevelType w:val="hybridMultilevel"/>
    <w:tmpl w:val="B5028104"/>
    <w:lvl w:ilvl="0" w:tplc="92CE5DC6">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D75"/>
    <w:rsid w:val="00000FE8"/>
    <w:rsid w:val="0000207A"/>
    <w:rsid w:val="000025F7"/>
    <w:rsid w:val="000028DC"/>
    <w:rsid w:val="00002ED7"/>
    <w:rsid w:val="00003243"/>
    <w:rsid w:val="00003322"/>
    <w:rsid w:val="00003670"/>
    <w:rsid w:val="000038BF"/>
    <w:rsid w:val="00003F60"/>
    <w:rsid w:val="00004195"/>
    <w:rsid w:val="00004424"/>
    <w:rsid w:val="000045F2"/>
    <w:rsid w:val="00005C2A"/>
    <w:rsid w:val="00005CD6"/>
    <w:rsid w:val="00005D2E"/>
    <w:rsid w:val="00005E7F"/>
    <w:rsid w:val="000066FE"/>
    <w:rsid w:val="00006D03"/>
    <w:rsid w:val="00007414"/>
    <w:rsid w:val="000108CD"/>
    <w:rsid w:val="00010F4F"/>
    <w:rsid w:val="00011D19"/>
    <w:rsid w:val="00013699"/>
    <w:rsid w:val="00015252"/>
    <w:rsid w:val="00015337"/>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7F9E"/>
    <w:rsid w:val="0003128C"/>
    <w:rsid w:val="00031507"/>
    <w:rsid w:val="00031791"/>
    <w:rsid w:val="00031BB9"/>
    <w:rsid w:val="00032959"/>
    <w:rsid w:val="00032BB0"/>
    <w:rsid w:val="000337CF"/>
    <w:rsid w:val="0003447E"/>
    <w:rsid w:val="000345D5"/>
    <w:rsid w:val="000346F0"/>
    <w:rsid w:val="00036C58"/>
    <w:rsid w:val="0003721C"/>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3E7"/>
    <w:rsid w:val="0005297D"/>
    <w:rsid w:val="00052C7E"/>
    <w:rsid w:val="00052F3E"/>
    <w:rsid w:val="000530A1"/>
    <w:rsid w:val="00053538"/>
    <w:rsid w:val="0005389D"/>
    <w:rsid w:val="0005426F"/>
    <w:rsid w:val="00054688"/>
    <w:rsid w:val="00054F35"/>
    <w:rsid w:val="00055340"/>
    <w:rsid w:val="0005749A"/>
    <w:rsid w:val="00060285"/>
    <w:rsid w:val="000604E4"/>
    <w:rsid w:val="00060712"/>
    <w:rsid w:val="00060CD9"/>
    <w:rsid w:val="00060D51"/>
    <w:rsid w:val="000610B4"/>
    <w:rsid w:val="000612EB"/>
    <w:rsid w:val="000615EF"/>
    <w:rsid w:val="00062758"/>
    <w:rsid w:val="00062948"/>
    <w:rsid w:val="00062970"/>
    <w:rsid w:val="00062FB7"/>
    <w:rsid w:val="000634D8"/>
    <w:rsid w:val="00064B1C"/>
    <w:rsid w:val="00065D39"/>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483"/>
    <w:rsid w:val="00082600"/>
    <w:rsid w:val="000835BD"/>
    <w:rsid w:val="0008360C"/>
    <w:rsid w:val="00083C31"/>
    <w:rsid w:val="00084E2E"/>
    <w:rsid w:val="00084EB1"/>
    <w:rsid w:val="000860FA"/>
    <w:rsid w:val="00086378"/>
    <w:rsid w:val="000866CB"/>
    <w:rsid w:val="0008700F"/>
    <w:rsid w:val="0008763F"/>
    <w:rsid w:val="0008782E"/>
    <w:rsid w:val="00087898"/>
    <w:rsid w:val="0009078F"/>
    <w:rsid w:val="0009254B"/>
    <w:rsid w:val="00093A0E"/>
    <w:rsid w:val="00093A83"/>
    <w:rsid w:val="00093F74"/>
    <w:rsid w:val="00093FE7"/>
    <w:rsid w:val="0009403F"/>
    <w:rsid w:val="0009612C"/>
    <w:rsid w:val="000A0022"/>
    <w:rsid w:val="000A04F4"/>
    <w:rsid w:val="000A0529"/>
    <w:rsid w:val="000A1E2A"/>
    <w:rsid w:val="000A26C8"/>
    <w:rsid w:val="000A29E1"/>
    <w:rsid w:val="000A2CBB"/>
    <w:rsid w:val="000A39C7"/>
    <w:rsid w:val="000A4C56"/>
    <w:rsid w:val="000A54CD"/>
    <w:rsid w:val="000A56EA"/>
    <w:rsid w:val="000A5B27"/>
    <w:rsid w:val="000B0B9D"/>
    <w:rsid w:val="000B0D0F"/>
    <w:rsid w:val="000B0F12"/>
    <w:rsid w:val="000B0FD3"/>
    <w:rsid w:val="000B1516"/>
    <w:rsid w:val="000B2B74"/>
    <w:rsid w:val="000B4710"/>
    <w:rsid w:val="000B5E71"/>
    <w:rsid w:val="000B6385"/>
    <w:rsid w:val="000B7080"/>
    <w:rsid w:val="000B7266"/>
    <w:rsid w:val="000B761B"/>
    <w:rsid w:val="000B7CDA"/>
    <w:rsid w:val="000C0339"/>
    <w:rsid w:val="000C0748"/>
    <w:rsid w:val="000C163C"/>
    <w:rsid w:val="000C18E5"/>
    <w:rsid w:val="000C26BA"/>
    <w:rsid w:val="000C2ADC"/>
    <w:rsid w:val="000C3893"/>
    <w:rsid w:val="000C38A8"/>
    <w:rsid w:val="000C3BC4"/>
    <w:rsid w:val="000C5DBE"/>
    <w:rsid w:val="000C6C67"/>
    <w:rsid w:val="000C7728"/>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FBA"/>
    <w:rsid w:val="000E22D6"/>
    <w:rsid w:val="000E245B"/>
    <w:rsid w:val="000E2B60"/>
    <w:rsid w:val="000E2C46"/>
    <w:rsid w:val="000E3CC7"/>
    <w:rsid w:val="000E4168"/>
    <w:rsid w:val="000E47B2"/>
    <w:rsid w:val="000E4AA2"/>
    <w:rsid w:val="000E4C97"/>
    <w:rsid w:val="000E5930"/>
    <w:rsid w:val="000E63BB"/>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0F7DE3"/>
    <w:rsid w:val="001000DA"/>
    <w:rsid w:val="00100337"/>
    <w:rsid w:val="00100887"/>
    <w:rsid w:val="00100970"/>
    <w:rsid w:val="0010166F"/>
    <w:rsid w:val="00101A92"/>
    <w:rsid w:val="00102D60"/>
    <w:rsid w:val="00103128"/>
    <w:rsid w:val="00103540"/>
    <w:rsid w:val="00104C5A"/>
    <w:rsid w:val="00105B1F"/>
    <w:rsid w:val="0010656A"/>
    <w:rsid w:val="0010656C"/>
    <w:rsid w:val="00106D9B"/>
    <w:rsid w:val="00107244"/>
    <w:rsid w:val="00107361"/>
    <w:rsid w:val="0010743D"/>
    <w:rsid w:val="00107C4A"/>
    <w:rsid w:val="001100D2"/>
    <w:rsid w:val="001107AE"/>
    <w:rsid w:val="001109AC"/>
    <w:rsid w:val="0011169D"/>
    <w:rsid w:val="001117DF"/>
    <w:rsid w:val="00112F09"/>
    <w:rsid w:val="0011340B"/>
    <w:rsid w:val="0011474E"/>
    <w:rsid w:val="00114997"/>
    <w:rsid w:val="00114B71"/>
    <w:rsid w:val="00114D87"/>
    <w:rsid w:val="001170AB"/>
    <w:rsid w:val="00117918"/>
    <w:rsid w:val="00121441"/>
    <w:rsid w:val="00121595"/>
    <w:rsid w:val="001215AC"/>
    <w:rsid w:val="0012161F"/>
    <w:rsid w:val="001216A4"/>
    <w:rsid w:val="0012273C"/>
    <w:rsid w:val="00122B48"/>
    <w:rsid w:val="00122C6A"/>
    <w:rsid w:val="00122E12"/>
    <w:rsid w:val="00123956"/>
    <w:rsid w:val="001243B5"/>
    <w:rsid w:val="001244AC"/>
    <w:rsid w:val="0012498B"/>
    <w:rsid w:val="00127AB7"/>
    <w:rsid w:val="0013003A"/>
    <w:rsid w:val="001300DE"/>
    <w:rsid w:val="00131262"/>
    <w:rsid w:val="00131637"/>
    <w:rsid w:val="0013196F"/>
    <w:rsid w:val="001324F2"/>
    <w:rsid w:val="00132D69"/>
    <w:rsid w:val="00133566"/>
    <w:rsid w:val="001338DD"/>
    <w:rsid w:val="001338E3"/>
    <w:rsid w:val="00133C01"/>
    <w:rsid w:val="00134310"/>
    <w:rsid w:val="00134AB1"/>
    <w:rsid w:val="00134C20"/>
    <w:rsid w:val="00137B91"/>
    <w:rsid w:val="00140213"/>
    <w:rsid w:val="001417E5"/>
    <w:rsid w:val="00141AC4"/>
    <w:rsid w:val="001421AD"/>
    <w:rsid w:val="00142D25"/>
    <w:rsid w:val="00143D08"/>
    <w:rsid w:val="00143EDD"/>
    <w:rsid w:val="0014406A"/>
    <w:rsid w:val="001445C8"/>
    <w:rsid w:val="0014468F"/>
    <w:rsid w:val="00144782"/>
    <w:rsid w:val="00144CF1"/>
    <w:rsid w:val="0014557B"/>
    <w:rsid w:val="00145647"/>
    <w:rsid w:val="00145AAE"/>
    <w:rsid w:val="0014662F"/>
    <w:rsid w:val="00147049"/>
    <w:rsid w:val="001471E0"/>
    <w:rsid w:val="00147738"/>
    <w:rsid w:val="00147768"/>
    <w:rsid w:val="001517FB"/>
    <w:rsid w:val="001521CB"/>
    <w:rsid w:val="0015286B"/>
    <w:rsid w:val="00152C2C"/>
    <w:rsid w:val="00153AA6"/>
    <w:rsid w:val="001544A2"/>
    <w:rsid w:val="001546AF"/>
    <w:rsid w:val="001548AE"/>
    <w:rsid w:val="00155037"/>
    <w:rsid w:val="0015521A"/>
    <w:rsid w:val="001556EE"/>
    <w:rsid w:val="00155711"/>
    <w:rsid w:val="001557B3"/>
    <w:rsid w:val="001557E8"/>
    <w:rsid w:val="0015592A"/>
    <w:rsid w:val="00155F4C"/>
    <w:rsid w:val="00157C5E"/>
    <w:rsid w:val="001611E2"/>
    <w:rsid w:val="00161249"/>
    <w:rsid w:val="00161705"/>
    <w:rsid w:val="00161FCA"/>
    <w:rsid w:val="001625DE"/>
    <w:rsid w:val="001646B8"/>
    <w:rsid w:val="00164D12"/>
    <w:rsid w:val="00164DE4"/>
    <w:rsid w:val="00165AF2"/>
    <w:rsid w:val="00166047"/>
    <w:rsid w:val="00166949"/>
    <w:rsid w:val="00167A11"/>
    <w:rsid w:val="00167A79"/>
    <w:rsid w:val="00167EA8"/>
    <w:rsid w:val="00170122"/>
    <w:rsid w:val="001713E0"/>
    <w:rsid w:val="00171D75"/>
    <w:rsid w:val="001738FA"/>
    <w:rsid w:val="00174565"/>
    <w:rsid w:val="001746DF"/>
    <w:rsid w:val="00174B9A"/>
    <w:rsid w:val="0017558E"/>
    <w:rsid w:val="001756D6"/>
    <w:rsid w:val="00176FFE"/>
    <w:rsid w:val="0017775C"/>
    <w:rsid w:val="00180033"/>
    <w:rsid w:val="00180669"/>
    <w:rsid w:val="00180871"/>
    <w:rsid w:val="00181783"/>
    <w:rsid w:val="00181F42"/>
    <w:rsid w:val="00182522"/>
    <w:rsid w:val="001831D7"/>
    <w:rsid w:val="00183A89"/>
    <w:rsid w:val="0018406C"/>
    <w:rsid w:val="001846F8"/>
    <w:rsid w:val="00184FD7"/>
    <w:rsid w:val="001858F1"/>
    <w:rsid w:val="00185CA1"/>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A6A80"/>
    <w:rsid w:val="001B0364"/>
    <w:rsid w:val="001B2BC7"/>
    <w:rsid w:val="001B569C"/>
    <w:rsid w:val="001B659E"/>
    <w:rsid w:val="001B6A7C"/>
    <w:rsid w:val="001B7F69"/>
    <w:rsid w:val="001C13EB"/>
    <w:rsid w:val="001C174A"/>
    <w:rsid w:val="001C1897"/>
    <w:rsid w:val="001C18A8"/>
    <w:rsid w:val="001C5467"/>
    <w:rsid w:val="001C5C72"/>
    <w:rsid w:val="001C63B6"/>
    <w:rsid w:val="001C6513"/>
    <w:rsid w:val="001C6760"/>
    <w:rsid w:val="001C6CD5"/>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E9A"/>
    <w:rsid w:val="001F38D2"/>
    <w:rsid w:val="001F3AF6"/>
    <w:rsid w:val="001F5870"/>
    <w:rsid w:val="001F5D3B"/>
    <w:rsid w:val="001F5F65"/>
    <w:rsid w:val="001F62DB"/>
    <w:rsid w:val="001F6494"/>
    <w:rsid w:val="001F6A77"/>
    <w:rsid w:val="001F6C6D"/>
    <w:rsid w:val="001F6DB6"/>
    <w:rsid w:val="00200B40"/>
    <w:rsid w:val="00200CBA"/>
    <w:rsid w:val="00200E28"/>
    <w:rsid w:val="00202836"/>
    <w:rsid w:val="00202997"/>
    <w:rsid w:val="00202C19"/>
    <w:rsid w:val="00203D92"/>
    <w:rsid w:val="002043B3"/>
    <w:rsid w:val="00204787"/>
    <w:rsid w:val="00204BA4"/>
    <w:rsid w:val="002053A3"/>
    <w:rsid w:val="002073FE"/>
    <w:rsid w:val="00207E0D"/>
    <w:rsid w:val="00207F81"/>
    <w:rsid w:val="00210673"/>
    <w:rsid w:val="00212104"/>
    <w:rsid w:val="002121E2"/>
    <w:rsid w:val="00212900"/>
    <w:rsid w:val="00212C09"/>
    <w:rsid w:val="002133EE"/>
    <w:rsid w:val="002138DA"/>
    <w:rsid w:val="00213F12"/>
    <w:rsid w:val="00214A59"/>
    <w:rsid w:val="002159AC"/>
    <w:rsid w:val="00216449"/>
    <w:rsid w:val="00216459"/>
    <w:rsid w:val="00216939"/>
    <w:rsid w:val="00216F59"/>
    <w:rsid w:val="002175A5"/>
    <w:rsid w:val="00217A11"/>
    <w:rsid w:val="00221FA8"/>
    <w:rsid w:val="002220CA"/>
    <w:rsid w:val="0022229A"/>
    <w:rsid w:val="00222337"/>
    <w:rsid w:val="00222B10"/>
    <w:rsid w:val="0022328E"/>
    <w:rsid w:val="0022332E"/>
    <w:rsid w:val="00223485"/>
    <w:rsid w:val="00223525"/>
    <w:rsid w:val="002238C1"/>
    <w:rsid w:val="002243F7"/>
    <w:rsid w:val="0022521F"/>
    <w:rsid w:val="00225BFC"/>
    <w:rsid w:val="002278E6"/>
    <w:rsid w:val="0023220B"/>
    <w:rsid w:val="00232466"/>
    <w:rsid w:val="002324FA"/>
    <w:rsid w:val="0023255A"/>
    <w:rsid w:val="00232CA5"/>
    <w:rsid w:val="002336B1"/>
    <w:rsid w:val="00233924"/>
    <w:rsid w:val="00236107"/>
    <w:rsid w:val="00236D04"/>
    <w:rsid w:val="00237E4A"/>
    <w:rsid w:val="0024015C"/>
    <w:rsid w:val="00240271"/>
    <w:rsid w:val="00240A96"/>
    <w:rsid w:val="002422A5"/>
    <w:rsid w:val="00242583"/>
    <w:rsid w:val="00242DBE"/>
    <w:rsid w:val="0024357C"/>
    <w:rsid w:val="00243A83"/>
    <w:rsid w:val="00243C58"/>
    <w:rsid w:val="00243E34"/>
    <w:rsid w:val="0024546B"/>
    <w:rsid w:val="00245DA8"/>
    <w:rsid w:val="0024694F"/>
    <w:rsid w:val="00250096"/>
    <w:rsid w:val="00250A4A"/>
    <w:rsid w:val="00250BCC"/>
    <w:rsid w:val="00252037"/>
    <w:rsid w:val="002527DD"/>
    <w:rsid w:val="0025295F"/>
    <w:rsid w:val="00253958"/>
    <w:rsid w:val="00253981"/>
    <w:rsid w:val="00253ADF"/>
    <w:rsid w:val="00254009"/>
    <w:rsid w:val="00255100"/>
    <w:rsid w:val="0025593E"/>
    <w:rsid w:val="00255D7C"/>
    <w:rsid w:val="0025600A"/>
    <w:rsid w:val="00256663"/>
    <w:rsid w:val="00256A2A"/>
    <w:rsid w:val="002573C0"/>
    <w:rsid w:val="0026041A"/>
    <w:rsid w:val="0026078E"/>
    <w:rsid w:val="00260A8B"/>
    <w:rsid w:val="00260A99"/>
    <w:rsid w:val="0026167B"/>
    <w:rsid w:val="00261777"/>
    <w:rsid w:val="0026316E"/>
    <w:rsid w:val="00263983"/>
    <w:rsid w:val="00263DE0"/>
    <w:rsid w:val="002643BF"/>
    <w:rsid w:val="00264A0B"/>
    <w:rsid w:val="00264FF5"/>
    <w:rsid w:val="0026547D"/>
    <w:rsid w:val="0026553B"/>
    <w:rsid w:val="002657E8"/>
    <w:rsid w:val="00265C28"/>
    <w:rsid w:val="00266365"/>
    <w:rsid w:val="00266980"/>
    <w:rsid w:val="0026698B"/>
    <w:rsid w:val="00266F7E"/>
    <w:rsid w:val="00267A44"/>
    <w:rsid w:val="00267EA8"/>
    <w:rsid w:val="002700A5"/>
    <w:rsid w:val="00270FDF"/>
    <w:rsid w:val="00271163"/>
    <w:rsid w:val="002713D5"/>
    <w:rsid w:val="0027239B"/>
    <w:rsid w:val="00272450"/>
    <w:rsid w:val="00272D37"/>
    <w:rsid w:val="00272DDB"/>
    <w:rsid w:val="00274744"/>
    <w:rsid w:val="00274B82"/>
    <w:rsid w:val="0027514C"/>
    <w:rsid w:val="0027591D"/>
    <w:rsid w:val="00277256"/>
    <w:rsid w:val="00280036"/>
    <w:rsid w:val="00281A03"/>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83F"/>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AF7"/>
    <w:rsid w:val="00297B67"/>
    <w:rsid w:val="00297BFD"/>
    <w:rsid w:val="00297C96"/>
    <w:rsid w:val="002A0300"/>
    <w:rsid w:val="002A1EA6"/>
    <w:rsid w:val="002A1F18"/>
    <w:rsid w:val="002A28C1"/>
    <w:rsid w:val="002A38E0"/>
    <w:rsid w:val="002A3C33"/>
    <w:rsid w:val="002A416D"/>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4F70"/>
    <w:rsid w:val="002B6735"/>
    <w:rsid w:val="002B6831"/>
    <w:rsid w:val="002B69A1"/>
    <w:rsid w:val="002B6D2D"/>
    <w:rsid w:val="002B6DF3"/>
    <w:rsid w:val="002B724D"/>
    <w:rsid w:val="002B735B"/>
    <w:rsid w:val="002C078F"/>
    <w:rsid w:val="002C13A3"/>
    <w:rsid w:val="002C1EEF"/>
    <w:rsid w:val="002C22BB"/>
    <w:rsid w:val="002C2747"/>
    <w:rsid w:val="002C2B33"/>
    <w:rsid w:val="002C37A5"/>
    <w:rsid w:val="002C37F1"/>
    <w:rsid w:val="002C38B8"/>
    <w:rsid w:val="002C41B7"/>
    <w:rsid w:val="002C4877"/>
    <w:rsid w:val="002C4B4D"/>
    <w:rsid w:val="002C7E5A"/>
    <w:rsid w:val="002D0021"/>
    <w:rsid w:val="002D074C"/>
    <w:rsid w:val="002D22FA"/>
    <w:rsid w:val="002D2632"/>
    <w:rsid w:val="002D27F4"/>
    <w:rsid w:val="002D4523"/>
    <w:rsid w:val="002D4A4B"/>
    <w:rsid w:val="002D5279"/>
    <w:rsid w:val="002D6D8B"/>
    <w:rsid w:val="002E19C6"/>
    <w:rsid w:val="002E2890"/>
    <w:rsid w:val="002E2A85"/>
    <w:rsid w:val="002E5116"/>
    <w:rsid w:val="002E53BC"/>
    <w:rsid w:val="002E545B"/>
    <w:rsid w:val="002E58A4"/>
    <w:rsid w:val="002E5A34"/>
    <w:rsid w:val="002E5DF7"/>
    <w:rsid w:val="002E6AF1"/>
    <w:rsid w:val="002E6E34"/>
    <w:rsid w:val="002E776D"/>
    <w:rsid w:val="002F0A45"/>
    <w:rsid w:val="002F0BEB"/>
    <w:rsid w:val="002F0E13"/>
    <w:rsid w:val="002F166B"/>
    <w:rsid w:val="002F1945"/>
    <w:rsid w:val="002F1BB1"/>
    <w:rsid w:val="002F205A"/>
    <w:rsid w:val="002F2641"/>
    <w:rsid w:val="002F3AC4"/>
    <w:rsid w:val="002F3E1D"/>
    <w:rsid w:val="002F4040"/>
    <w:rsid w:val="002F464A"/>
    <w:rsid w:val="002F4924"/>
    <w:rsid w:val="002F4A0D"/>
    <w:rsid w:val="002F52AE"/>
    <w:rsid w:val="002F535B"/>
    <w:rsid w:val="002F5637"/>
    <w:rsid w:val="002F7552"/>
    <w:rsid w:val="00301605"/>
    <w:rsid w:val="003019ED"/>
    <w:rsid w:val="00301C6B"/>
    <w:rsid w:val="0030202A"/>
    <w:rsid w:val="00302A1C"/>
    <w:rsid w:val="00302D4D"/>
    <w:rsid w:val="00303412"/>
    <w:rsid w:val="00303DA2"/>
    <w:rsid w:val="00305BA1"/>
    <w:rsid w:val="00305BE6"/>
    <w:rsid w:val="0030656C"/>
    <w:rsid w:val="00310A3F"/>
    <w:rsid w:val="0031194A"/>
    <w:rsid w:val="0031215C"/>
    <w:rsid w:val="0031222B"/>
    <w:rsid w:val="00312E4F"/>
    <w:rsid w:val="0031351C"/>
    <w:rsid w:val="00313CB2"/>
    <w:rsid w:val="00313EEF"/>
    <w:rsid w:val="00314180"/>
    <w:rsid w:val="00314DCD"/>
    <w:rsid w:val="003151DD"/>
    <w:rsid w:val="00315B73"/>
    <w:rsid w:val="00315C60"/>
    <w:rsid w:val="0031650F"/>
    <w:rsid w:val="003167FD"/>
    <w:rsid w:val="00316C52"/>
    <w:rsid w:val="00321570"/>
    <w:rsid w:val="003218E0"/>
    <w:rsid w:val="00322B8D"/>
    <w:rsid w:val="003234AC"/>
    <w:rsid w:val="0032435C"/>
    <w:rsid w:val="00325029"/>
    <w:rsid w:val="003252A0"/>
    <w:rsid w:val="003273C3"/>
    <w:rsid w:val="00327636"/>
    <w:rsid w:val="003306DA"/>
    <w:rsid w:val="00331855"/>
    <w:rsid w:val="00331CB9"/>
    <w:rsid w:val="00332404"/>
    <w:rsid w:val="003340A0"/>
    <w:rsid w:val="003345F9"/>
    <w:rsid w:val="00334790"/>
    <w:rsid w:val="003352B5"/>
    <w:rsid w:val="0033584A"/>
    <w:rsid w:val="00335A00"/>
    <w:rsid w:val="00335BAB"/>
    <w:rsid w:val="00335E05"/>
    <w:rsid w:val="0034045A"/>
    <w:rsid w:val="0034127C"/>
    <w:rsid w:val="00347192"/>
    <w:rsid w:val="00347646"/>
    <w:rsid w:val="00347F70"/>
    <w:rsid w:val="00347F8D"/>
    <w:rsid w:val="00347FFE"/>
    <w:rsid w:val="003501AB"/>
    <w:rsid w:val="003510BD"/>
    <w:rsid w:val="00351194"/>
    <w:rsid w:val="00351416"/>
    <w:rsid w:val="00351A5B"/>
    <w:rsid w:val="00352567"/>
    <w:rsid w:val="003538F4"/>
    <w:rsid w:val="00353A6D"/>
    <w:rsid w:val="00353E70"/>
    <w:rsid w:val="0035657D"/>
    <w:rsid w:val="003575C4"/>
    <w:rsid w:val="0036027C"/>
    <w:rsid w:val="00360FDE"/>
    <w:rsid w:val="00361138"/>
    <w:rsid w:val="00361631"/>
    <w:rsid w:val="00361E58"/>
    <w:rsid w:val="00363B2B"/>
    <w:rsid w:val="0036422A"/>
    <w:rsid w:val="00365604"/>
    <w:rsid w:val="00365DD6"/>
    <w:rsid w:val="003661BC"/>
    <w:rsid w:val="0036639A"/>
    <w:rsid w:val="0036709F"/>
    <w:rsid w:val="00367134"/>
    <w:rsid w:val="003672EF"/>
    <w:rsid w:val="0037010F"/>
    <w:rsid w:val="00370DED"/>
    <w:rsid w:val="00371B95"/>
    <w:rsid w:val="00371DE8"/>
    <w:rsid w:val="0037219F"/>
    <w:rsid w:val="0037222C"/>
    <w:rsid w:val="00372ABA"/>
    <w:rsid w:val="0037389C"/>
    <w:rsid w:val="0037450E"/>
    <w:rsid w:val="00374707"/>
    <w:rsid w:val="0037551A"/>
    <w:rsid w:val="00375BB0"/>
    <w:rsid w:val="003761A6"/>
    <w:rsid w:val="0037654A"/>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499"/>
    <w:rsid w:val="0039168A"/>
    <w:rsid w:val="0039211E"/>
    <w:rsid w:val="0039260E"/>
    <w:rsid w:val="00392E43"/>
    <w:rsid w:val="003931F1"/>
    <w:rsid w:val="00393682"/>
    <w:rsid w:val="003938BE"/>
    <w:rsid w:val="00393BC9"/>
    <w:rsid w:val="00394F0F"/>
    <w:rsid w:val="00395B79"/>
    <w:rsid w:val="00395C16"/>
    <w:rsid w:val="00395DA8"/>
    <w:rsid w:val="0039699F"/>
    <w:rsid w:val="003A131D"/>
    <w:rsid w:val="003A1F3B"/>
    <w:rsid w:val="003A1FDB"/>
    <w:rsid w:val="003A24B0"/>
    <w:rsid w:val="003A49F2"/>
    <w:rsid w:val="003A6A21"/>
    <w:rsid w:val="003A7488"/>
    <w:rsid w:val="003B00E5"/>
    <w:rsid w:val="003B0741"/>
    <w:rsid w:val="003B0C24"/>
    <w:rsid w:val="003B1A87"/>
    <w:rsid w:val="003B1C95"/>
    <w:rsid w:val="003B20E4"/>
    <w:rsid w:val="003B2B24"/>
    <w:rsid w:val="003B3E87"/>
    <w:rsid w:val="003B43E4"/>
    <w:rsid w:val="003B45E6"/>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8B2"/>
    <w:rsid w:val="003C5A52"/>
    <w:rsid w:val="003C6041"/>
    <w:rsid w:val="003C6DC0"/>
    <w:rsid w:val="003C758C"/>
    <w:rsid w:val="003C75A9"/>
    <w:rsid w:val="003C799A"/>
    <w:rsid w:val="003C7ACA"/>
    <w:rsid w:val="003D03DB"/>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28D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710D"/>
    <w:rsid w:val="00407565"/>
    <w:rsid w:val="0041016E"/>
    <w:rsid w:val="0041158A"/>
    <w:rsid w:val="00412235"/>
    <w:rsid w:val="0041253E"/>
    <w:rsid w:val="00413C0A"/>
    <w:rsid w:val="0041420B"/>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6D8"/>
    <w:rsid w:val="00424A0A"/>
    <w:rsid w:val="00424FCD"/>
    <w:rsid w:val="004252F5"/>
    <w:rsid w:val="0042594E"/>
    <w:rsid w:val="00426A6B"/>
    <w:rsid w:val="004271D6"/>
    <w:rsid w:val="00427975"/>
    <w:rsid w:val="004306A9"/>
    <w:rsid w:val="00430B75"/>
    <w:rsid w:val="00431022"/>
    <w:rsid w:val="004328AF"/>
    <w:rsid w:val="004332BB"/>
    <w:rsid w:val="004338AE"/>
    <w:rsid w:val="0043437F"/>
    <w:rsid w:val="0043526D"/>
    <w:rsid w:val="004353F5"/>
    <w:rsid w:val="004354E9"/>
    <w:rsid w:val="004363BF"/>
    <w:rsid w:val="004369DA"/>
    <w:rsid w:val="00436D7C"/>
    <w:rsid w:val="0043778F"/>
    <w:rsid w:val="0043795B"/>
    <w:rsid w:val="0044032C"/>
    <w:rsid w:val="0044055F"/>
    <w:rsid w:val="00440871"/>
    <w:rsid w:val="00441568"/>
    <w:rsid w:val="00441FC4"/>
    <w:rsid w:val="00442387"/>
    <w:rsid w:val="004428BF"/>
    <w:rsid w:val="0044401E"/>
    <w:rsid w:val="004441C2"/>
    <w:rsid w:val="00445140"/>
    <w:rsid w:val="00445A46"/>
    <w:rsid w:val="00445B10"/>
    <w:rsid w:val="00445E73"/>
    <w:rsid w:val="00447679"/>
    <w:rsid w:val="00447FF3"/>
    <w:rsid w:val="00450C75"/>
    <w:rsid w:val="00451EB7"/>
    <w:rsid w:val="0045505F"/>
    <w:rsid w:val="004551E6"/>
    <w:rsid w:val="0045520D"/>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6B47"/>
    <w:rsid w:val="004676B5"/>
    <w:rsid w:val="00467D34"/>
    <w:rsid w:val="00470134"/>
    <w:rsid w:val="0047037A"/>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844"/>
    <w:rsid w:val="00482908"/>
    <w:rsid w:val="00482C50"/>
    <w:rsid w:val="00483898"/>
    <w:rsid w:val="00483F1D"/>
    <w:rsid w:val="00483FC8"/>
    <w:rsid w:val="00484133"/>
    <w:rsid w:val="00484D7D"/>
    <w:rsid w:val="00485240"/>
    <w:rsid w:val="00485A97"/>
    <w:rsid w:val="00485C0F"/>
    <w:rsid w:val="00486B1E"/>
    <w:rsid w:val="00486E48"/>
    <w:rsid w:val="0048763D"/>
    <w:rsid w:val="00487C43"/>
    <w:rsid w:val="00490394"/>
    <w:rsid w:val="0049058C"/>
    <w:rsid w:val="004927E8"/>
    <w:rsid w:val="0049333F"/>
    <w:rsid w:val="00493BF1"/>
    <w:rsid w:val="004940BF"/>
    <w:rsid w:val="00494D70"/>
    <w:rsid w:val="004954B4"/>
    <w:rsid w:val="00495D0B"/>
    <w:rsid w:val="0049626D"/>
    <w:rsid w:val="00496416"/>
    <w:rsid w:val="00496B70"/>
    <w:rsid w:val="00496BE8"/>
    <w:rsid w:val="0049790F"/>
    <w:rsid w:val="00497DC4"/>
    <w:rsid w:val="004A0524"/>
    <w:rsid w:val="004A07B9"/>
    <w:rsid w:val="004A0D66"/>
    <w:rsid w:val="004A0DCB"/>
    <w:rsid w:val="004A113C"/>
    <w:rsid w:val="004A17BF"/>
    <w:rsid w:val="004A3F1B"/>
    <w:rsid w:val="004A4167"/>
    <w:rsid w:val="004A5DDA"/>
    <w:rsid w:val="004A6684"/>
    <w:rsid w:val="004A66FE"/>
    <w:rsid w:val="004A6D98"/>
    <w:rsid w:val="004A7D81"/>
    <w:rsid w:val="004B1677"/>
    <w:rsid w:val="004B2AC2"/>
    <w:rsid w:val="004B358E"/>
    <w:rsid w:val="004B385D"/>
    <w:rsid w:val="004B4849"/>
    <w:rsid w:val="004B4BD0"/>
    <w:rsid w:val="004B4C32"/>
    <w:rsid w:val="004B4D18"/>
    <w:rsid w:val="004B6FC3"/>
    <w:rsid w:val="004B7366"/>
    <w:rsid w:val="004B7D7B"/>
    <w:rsid w:val="004C040A"/>
    <w:rsid w:val="004C04CB"/>
    <w:rsid w:val="004C0627"/>
    <w:rsid w:val="004C06F9"/>
    <w:rsid w:val="004C0A62"/>
    <w:rsid w:val="004C210A"/>
    <w:rsid w:val="004C341C"/>
    <w:rsid w:val="004C4261"/>
    <w:rsid w:val="004C4284"/>
    <w:rsid w:val="004C48FA"/>
    <w:rsid w:val="004C4B27"/>
    <w:rsid w:val="004C7C84"/>
    <w:rsid w:val="004C7EB6"/>
    <w:rsid w:val="004D09F5"/>
    <w:rsid w:val="004D140B"/>
    <w:rsid w:val="004D1866"/>
    <w:rsid w:val="004D21D8"/>
    <w:rsid w:val="004D2C8C"/>
    <w:rsid w:val="004D33E4"/>
    <w:rsid w:val="004D35B2"/>
    <w:rsid w:val="004D3AE6"/>
    <w:rsid w:val="004D3BA6"/>
    <w:rsid w:val="004D3D50"/>
    <w:rsid w:val="004D428C"/>
    <w:rsid w:val="004D4949"/>
    <w:rsid w:val="004D4D90"/>
    <w:rsid w:val="004D4DE3"/>
    <w:rsid w:val="004D56D1"/>
    <w:rsid w:val="004D60BA"/>
    <w:rsid w:val="004D6708"/>
    <w:rsid w:val="004D69F6"/>
    <w:rsid w:val="004D6D46"/>
    <w:rsid w:val="004D751C"/>
    <w:rsid w:val="004D7D05"/>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A29"/>
    <w:rsid w:val="004E7B32"/>
    <w:rsid w:val="004E7B77"/>
    <w:rsid w:val="004F05CD"/>
    <w:rsid w:val="004F0970"/>
    <w:rsid w:val="004F1EDA"/>
    <w:rsid w:val="004F2392"/>
    <w:rsid w:val="004F3265"/>
    <w:rsid w:val="004F3287"/>
    <w:rsid w:val="004F3D7E"/>
    <w:rsid w:val="004F4772"/>
    <w:rsid w:val="004F48E3"/>
    <w:rsid w:val="004F495A"/>
    <w:rsid w:val="004F5403"/>
    <w:rsid w:val="004F5638"/>
    <w:rsid w:val="004F62C8"/>
    <w:rsid w:val="004F7ECB"/>
    <w:rsid w:val="00500A7A"/>
    <w:rsid w:val="00500EE5"/>
    <w:rsid w:val="00501043"/>
    <w:rsid w:val="00501224"/>
    <w:rsid w:val="00501272"/>
    <w:rsid w:val="00501DF3"/>
    <w:rsid w:val="00502164"/>
    <w:rsid w:val="005025FC"/>
    <w:rsid w:val="00502D7D"/>
    <w:rsid w:val="005033DE"/>
    <w:rsid w:val="00504178"/>
    <w:rsid w:val="00504B3F"/>
    <w:rsid w:val="0050623B"/>
    <w:rsid w:val="00506B25"/>
    <w:rsid w:val="00506C2C"/>
    <w:rsid w:val="00506E0F"/>
    <w:rsid w:val="00507A7A"/>
    <w:rsid w:val="00507FCE"/>
    <w:rsid w:val="0051058E"/>
    <w:rsid w:val="005107DF"/>
    <w:rsid w:val="00511275"/>
    <w:rsid w:val="00511B5E"/>
    <w:rsid w:val="00512286"/>
    <w:rsid w:val="00512E41"/>
    <w:rsid w:val="00512E8B"/>
    <w:rsid w:val="00513494"/>
    <w:rsid w:val="0051475F"/>
    <w:rsid w:val="00515535"/>
    <w:rsid w:val="00515724"/>
    <w:rsid w:val="00515C5E"/>
    <w:rsid w:val="005167BF"/>
    <w:rsid w:val="00516C86"/>
    <w:rsid w:val="00517E8A"/>
    <w:rsid w:val="00517E94"/>
    <w:rsid w:val="005204DB"/>
    <w:rsid w:val="00521AB1"/>
    <w:rsid w:val="00521C92"/>
    <w:rsid w:val="00521F7F"/>
    <w:rsid w:val="00522123"/>
    <w:rsid w:val="00522409"/>
    <w:rsid w:val="005234CE"/>
    <w:rsid w:val="00523887"/>
    <w:rsid w:val="00524025"/>
    <w:rsid w:val="00524581"/>
    <w:rsid w:val="00524E4A"/>
    <w:rsid w:val="00526C14"/>
    <w:rsid w:val="00527920"/>
    <w:rsid w:val="00531144"/>
    <w:rsid w:val="00531EF5"/>
    <w:rsid w:val="00532402"/>
    <w:rsid w:val="00532DD1"/>
    <w:rsid w:val="0053312A"/>
    <w:rsid w:val="00533D2F"/>
    <w:rsid w:val="00533E35"/>
    <w:rsid w:val="005345C8"/>
    <w:rsid w:val="00534610"/>
    <w:rsid w:val="00534B5B"/>
    <w:rsid w:val="00534BB0"/>
    <w:rsid w:val="00535F8B"/>
    <w:rsid w:val="00537B2B"/>
    <w:rsid w:val="0054064D"/>
    <w:rsid w:val="0054142D"/>
    <w:rsid w:val="005418C8"/>
    <w:rsid w:val="00541A36"/>
    <w:rsid w:val="00543169"/>
    <w:rsid w:val="00543958"/>
    <w:rsid w:val="00544078"/>
    <w:rsid w:val="005443F2"/>
    <w:rsid w:val="0054442E"/>
    <w:rsid w:val="00544737"/>
    <w:rsid w:val="005449AB"/>
    <w:rsid w:val="00544F17"/>
    <w:rsid w:val="00545435"/>
    <w:rsid w:val="005477C5"/>
    <w:rsid w:val="00547C5F"/>
    <w:rsid w:val="00547DFA"/>
    <w:rsid w:val="005502BD"/>
    <w:rsid w:val="005508D8"/>
    <w:rsid w:val="00550DA4"/>
    <w:rsid w:val="00551038"/>
    <w:rsid w:val="00551160"/>
    <w:rsid w:val="0055149A"/>
    <w:rsid w:val="005537A1"/>
    <w:rsid w:val="00553FC9"/>
    <w:rsid w:val="00554ED6"/>
    <w:rsid w:val="005556A8"/>
    <w:rsid w:val="005572E2"/>
    <w:rsid w:val="00557456"/>
    <w:rsid w:val="0056090F"/>
    <w:rsid w:val="00560B23"/>
    <w:rsid w:val="00561889"/>
    <w:rsid w:val="00562E1B"/>
    <w:rsid w:val="0056362D"/>
    <w:rsid w:val="00564A0B"/>
    <w:rsid w:val="00564F15"/>
    <w:rsid w:val="00565238"/>
    <w:rsid w:val="00565D53"/>
    <w:rsid w:val="00565F2F"/>
    <w:rsid w:val="0056642A"/>
    <w:rsid w:val="00566D0E"/>
    <w:rsid w:val="00567130"/>
    <w:rsid w:val="00567CB4"/>
    <w:rsid w:val="00570368"/>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671"/>
    <w:rsid w:val="00580DCF"/>
    <w:rsid w:val="00581452"/>
    <w:rsid w:val="00581730"/>
    <w:rsid w:val="00581CB3"/>
    <w:rsid w:val="00581E10"/>
    <w:rsid w:val="005837A9"/>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1A25"/>
    <w:rsid w:val="00591F43"/>
    <w:rsid w:val="00591F4A"/>
    <w:rsid w:val="00592CCC"/>
    <w:rsid w:val="00593667"/>
    <w:rsid w:val="0059369E"/>
    <w:rsid w:val="00593D60"/>
    <w:rsid w:val="00594062"/>
    <w:rsid w:val="00594DFD"/>
    <w:rsid w:val="0059555B"/>
    <w:rsid w:val="00595FD5"/>
    <w:rsid w:val="00596055"/>
    <w:rsid w:val="005963EC"/>
    <w:rsid w:val="00596500"/>
    <w:rsid w:val="005A069D"/>
    <w:rsid w:val="005A07D8"/>
    <w:rsid w:val="005A0FF5"/>
    <w:rsid w:val="005A1011"/>
    <w:rsid w:val="005A1682"/>
    <w:rsid w:val="005A1ACD"/>
    <w:rsid w:val="005A1FE0"/>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5097"/>
    <w:rsid w:val="005D0CE4"/>
    <w:rsid w:val="005D0DE9"/>
    <w:rsid w:val="005D109E"/>
    <w:rsid w:val="005D17B2"/>
    <w:rsid w:val="005D2A67"/>
    <w:rsid w:val="005D3FA6"/>
    <w:rsid w:val="005D43BA"/>
    <w:rsid w:val="005D6173"/>
    <w:rsid w:val="005D71BB"/>
    <w:rsid w:val="005D7CBF"/>
    <w:rsid w:val="005D7EE0"/>
    <w:rsid w:val="005E0B33"/>
    <w:rsid w:val="005E0C60"/>
    <w:rsid w:val="005E312F"/>
    <w:rsid w:val="005E369A"/>
    <w:rsid w:val="005E3A96"/>
    <w:rsid w:val="005E4066"/>
    <w:rsid w:val="005E4847"/>
    <w:rsid w:val="005E559D"/>
    <w:rsid w:val="005E5DB7"/>
    <w:rsid w:val="005E6092"/>
    <w:rsid w:val="005E7EB0"/>
    <w:rsid w:val="005F0258"/>
    <w:rsid w:val="005F1102"/>
    <w:rsid w:val="005F13C7"/>
    <w:rsid w:val="005F1CDA"/>
    <w:rsid w:val="005F2FFE"/>
    <w:rsid w:val="005F3325"/>
    <w:rsid w:val="005F425A"/>
    <w:rsid w:val="005F467D"/>
    <w:rsid w:val="005F4996"/>
    <w:rsid w:val="005F4B7F"/>
    <w:rsid w:val="005F50F0"/>
    <w:rsid w:val="005F5177"/>
    <w:rsid w:val="005F76A4"/>
    <w:rsid w:val="005F7884"/>
    <w:rsid w:val="005F7AB6"/>
    <w:rsid w:val="00600C96"/>
    <w:rsid w:val="006012E7"/>
    <w:rsid w:val="006013D1"/>
    <w:rsid w:val="006019BB"/>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4171"/>
    <w:rsid w:val="00624C91"/>
    <w:rsid w:val="00625563"/>
    <w:rsid w:val="00627769"/>
    <w:rsid w:val="00627B14"/>
    <w:rsid w:val="006300E3"/>
    <w:rsid w:val="0063057F"/>
    <w:rsid w:val="00632AE3"/>
    <w:rsid w:val="006341E5"/>
    <w:rsid w:val="00634505"/>
    <w:rsid w:val="00634A43"/>
    <w:rsid w:val="006353A7"/>
    <w:rsid w:val="006359E3"/>
    <w:rsid w:val="00635FD1"/>
    <w:rsid w:val="00636320"/>
    <w:rsid w:val="006363B3"/>
    <w:rsid w:val="00640BCA"/>
    <w:rsid w:val="006411C9"/>
    <w:rsid w:val="00641A9D"/>
    <w:rsid w:val="006440FF"/>
    <w:rsid w:val="00645D93"/>
    <w:rsid w:val="00645E51"/>
    <w:rsid w:val="00646681"/>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4D53"/>
    <w:rsid w:val="006554DC"/>
    <w:rsid w:val="0065656A"/>
    <w:rsid w:val="0065670A"/>
    <w:rsid w:val="0065722E"/>
    <w:rsid w:val="006575A1"/>
    <w:rsid w:val="00657EB5"/>
    <w:rsid w:val="00657F5C"/>
    <w:rsid w:val="00660307"/>
    <w:rsid w:val="00660855"/>
    <w:rsid w:val="00660902"/>
    <w:rsid w:val="00661B6F"/>
    <w:rsid w:val="00662B46"/>
    <w:rsid w:val="00662E3D"/>
    <w:rsid w:val="00662E61"/>
    <w:rsid w:val="006631BC"/>
    <w:rsid w:val="00663790"/>
    <w:rsid w:val="0066397E"/>
    <w:rsid w:val="0066448F"/>
    <w:rsid w:val="006646D7"/>
    <w:rsid w:val="006657E1"/>
    <w:rsid w:val="006664D1"/>
    <w:rsid w:val="006673E0"/>
    <w:rsid w:val="006673ED"/>
    <w:rsid w:val="00667407"/>
    <w:rsid w:val="00667722"/>
    <w:rsid w:val="00667AF0"/>
    <w:rsid w:val="00667C9E"/>
    <w:rsid w:val="006715CA"/>
    <w:rsid w:val="006719A1"/>
    <w:rsid w:val="00672C65"/>
    <w:rsid w:val="006730AD"/>
    <w:rsid w:val="00673A0E"/>
    <w:rsid w:val="00673DD2"/>
    <w:rsid w:val="006742D2"/>
    <w:rsid w:val="00674455"/>
    <w:rsid w:val="006748F2"/>
    <w:rsid w:val="00675B01"/>
    <w:rsid w:val="00675C3F"/>
    <w:rsid w:val="006778EE"/>
    <w:rsid w:val="00677C27"/>
    <w:rsid w:val="006808EA"/>
    <w:rsid w:val="00680980"/>
    <w:rsid w:val="00681548"/>
    <w:rsid w:val="0068264F"/>
    <w:rsid w:val="00682840"/>
    <w:rsid w:val="00684310"/>
    <w:rsid w:val="00686ACD"/>
    <w:rsid w:val="006905A2"/>
    <w:rsid w:val="00690612"/>
    <w:rsid w:val="00690B85"/>
    <w:rsid w:val="00691365"/>
    <w:rsid w:val="0069193A"/>
    <w:rsid w:val="00691BB9"/>
    <w:rsid w:val="00692BF0"/>
    <w:rsid w:val="006936FB"/>
    <w:rsid w:val="00693C87"/>
    <w:rsid w:val="006943F9"/>
    <w:rsid w:val="006947C8"/>
    <w:rsid w:val="00694C19"/>
    <w:rsid w:val="00694DBE"/>
    <w:rsid w:val="006959DA"/>
    <w:rsid w:val="00695A76"/>
    <w:rsid w:val="00696283"/>
    <w:rsid w:val="006966FF"/>
    <w:rsid w:val="00696E01"/>
    <w:rsid w:val="006A0008"/>
    <w:rsid w:val="006A07A7"/>
    <w:rsid w:val="006A0DAE"/>
    <w:rsid w:val="006A0E04"/>
    <w:rsid w:val="006A15C6"/>
    <w:rsid w:val="006A1696"/>
    <w:rsid w:val="006A20AD"/>
    <w:rsid w:val="006A2470"/>
    <w:rsid w:val="006A27D5"/>
    <w:rsid w:val="006A3008"/>
    <w:rsid w:val="006A30A0"/>
    <w:rsid w:val="006A3104"/>
    <w:rsid w:val="006A3402"/>
    <w:rsid w:val="006A37E3"/>
    <w:rsid w:val="006A41EF"/>
    <w:rsid w:val="006A4503"/>
    <w:rsid w:val="006A46D2"/>
    <w:rsid w:val="006A4B7E"/>
    <w:rsid w:val="006A526A"/>
    <w:rsid w:val="006A5464"/>
    <w:rsid w:val="006A6881"/>
    <w:rsid w:val="006A6BF1"/>
    <w:rsid w:val="006A7246"/>
    <w:rsid w:val="006A7613"/>
    <w:rsid w:val="006A7943"/>
    <w:rsid w:val="006A7B96"/>
    <w:rsid w:val="006B0364"/>
    <w:rsid w:val="006B0AA4"/>
    <w:rsid w:val="006B3312"/>
    <w:rsid w:val="006B3E4D"/>
    <w:rsid w:val="006B4609"/>
    <w:rsid w:val="006B57B0"/>
    <w:rsid w:val="006B57F4"/>
    <w:rsid w:val="006B5F0B"/>
    <w:rsid w:val="006B6994"/>
    <w:rsid w:val="006B7A1B"/>
    <w:rsid w:val="006B7AB0"/>
    <w:rsid w:val="006C0445"/>
    <w:rsid w:val="006C2D59"/>
    <w:rsid w:val="006C5238"/>
    <w:rsid w:val="006C5975"/>
    <w:rsid w:val="006C7951"/>
    <w:rsid w:val="006C7BC8"/>
    <w:rsid w:val="006D0116"/>
    <w:rsid w:val="006D1DC0"/>
    <w:rsid w:val="006D2B7C"/>
    <w:rsid w:val="006D2CF3"/>
    <w:rsid w:val="006D3902"/>
    <w:rsid w:val="006D3A6C"/>
    <w:rsid w:val="006D51A4"/>
    <w:rsid w:val="006D5502"/>
    <w:rsid w:val="006D5B00"/>
    <w:rsid w:val="006D63B9"/>
    <w:rsid w:val="006D6B14"/>
    <w:rsid w:val="006D6E82"/>
    <w:rsid w:val="006E093B"/>
    <w:rsid w:val="006E0F14"/>
    <w:rsid w:val="006E1210"/>
    <w:rsid w:val="006E1AE9"/>
    <w:rsid w:val="006E2E24"/>
    <w:rsid w:val="006E309F"/>
    <w:rsid w:val="006E3CB8"/>
    <w:rsid w:val="006E5452"/>
    <w:rsid w:val="006E5644"/>
    <w:rsid w:val="006E5FE2"/>
    <w:rsid w:val="006E64C5"/>
    <w:rsid w:val="006E6C98"/>
    <w:rsid w:val="006E6DF4"/>
    <w:rsid w:val="006E6E6D"/>
    <w:rsid w:val="006E718F"/>
    <w:rsid w:val="006E7ACD"/>
    <w:rsid w:val="006F040C"/>
    <w:rsid w:val="006F0B2E"/>
    <w:rsid w:val="006F1E2F"/>
    <w:rsid w:val="006F2F13"/>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10F43"/>
    <w:rsid w:val="007118BD"/>
    <w:rsid w:val="00711E28"/>
    <w:rsid w:val="00711EA4"/>
    <w:rsid w:val="007125E3"/>
    <w:rsid w:val="00712D28"/>
    <w:rsid w:val="00712EAA"/>
    <w:rsid w:val="00713972"/>
    <w:rsid w:val="00714E43"/>
    <w:rsid w:val="00715367"/>
    <w:rsid w:val="00715F11"/>
    <w:rsid w:val="00716204"/>
    <w:rsid w:val="007167C8"/>
    <w:rsid w:val="007217FF"/>
    <w:rsid w:val="007220B4"/>
    <w:rsid w:val="00722404"/>
    <w:rsid w:val="00722E9E"/>
    <w:rsid w:val="0072396E"/>
    <w:rsid w:val="00723995"/>
    <w:rsid w:val="00724B18"/>
    <w:rsid w:val="00725793"/>
    <w:rsid w:val="00726350"/>
    <w:rsid w:val="007265C0"/>
    <w:rsid w:val="0073086C"/>
    <w:rsid w:val="007311B9"/>
    <w:rsid w:val="00732960"/>
    <w:rsid w:val="00732DDC"/>
    <w:rsid w:val="00733095"/>
    <w:rsid w:val="00733324"/>
    <w:rsid w:val="00733973"/>
    <w:rsid w:val="00733DD8"/>
    <w:rsid w:val="00734BDA"/>
    <w:rsid w:val="007350C4"/>
    <w:rsid w:val="0073570F"/>
    <w:rsid w:val="00737FF6"/>
    <w:rsid w:val="00740251"/>
    <w:rsid w:val="007402B6"/>
    <w:rsid w:val="00740DC1"/>
    <w:rsid w:val="007413C3"/>
    <w:rsid w:val="00741DAD"/>
    <w:rsid w:val="00741F6F"/>
    <w:rsid w:val="0074260A"/>
    <w:rsid w:val="0074399C"/>
    <w:rsid w:val="00743CF4"/>
    <w:rsid w:val="00744D20"/>
    <w:rsid w:val="00744D47"/>
    <w:rsid w:val="00745CF9"/>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12F"/>
    <w:rsid w:val="00760855"/>
    <w:rsid w:val="00760AFF"/>
    <w:rsid w:val="00760EAF"/>
    <w:rsid w:val="007616C4"/>
    <w:rsid w:val="007617A2"/>
    <w:rsid w:val="00761A42"/>
    <w:rsid w:val="00761FDB"/>
    <w:rsid w:val="007633CF"/>
    <w:rsid w:val="0076353E"/>
    <w:rsid w:val="007643DA"/>
    <w:rsid w:val="007644CF"/>
    <w:rsid w:val="0076478F"/>
    <w:rsid w:val="00764AB8"/>
    <w:rsid w:val="007651A1"/>
    <w:rsid w:val="0076535A"/>
    <w:rsid w:val="0076645F"/>
    <w:rsid w:val="007670BF"/>
    <w:rsid w:val="00770735"/>
    <w:rsid w:val="00770949"/>
    <w:rsid w:val="0077173E"/>
    <w:rsid w:val="00774124"/>
    <w:rsid w:val="00774E2E"/>
    <w:rsid w:val="0077536D"/>
    <w:rsid w:val="0077577B"/>
    <w:rsid w:val="00775F38"/>
    <w:rsid w:val="00776454"/>
    <w:rsid w:val="0077654A"/>
    <w:rsid w:val="007767A7"/>
    <w:rsid w:val="00776873"/>
    <w:rsid w:val="00780066"/>
    <w:rsid w:val="00781290"/>
    <w:rsid w:val="0078136B"/>
    <w:rsid w:val="00781423"/>
    <w:rsid w:val="00781712"/>
    <w:rsid w:val="007820F9"/>
    <w:rsid w:val="00782A92"/>
    <w:rsid w:val="007830BA"/>
    <w:rsid w:val="007830FE"/>
    <w:rsid w:val="00784195"/>
    <w:rsid w:val="00784803"/>
    <w:rsid w:val="00785303"/>
    <w:rsid w:val="007866E8"/>
    <w:rsid w:val="0078677F"/>
    <w:rsid w:val="00786A5A"/>
    <w:rsid w:val="00786E54"/>
    <w:rsid w:val="007872BB"/>
    <w:rsid w:val="00787ABB"/>
    <w:rsid w:val="00791C2A"/>
    <w:rsid w:val="00791CCE"/>
    <w:rsid w:val="00791EE5"/>
    <w:rsid w:val="007936E5"/>
    <w:rsid w:val="00793C8C"/>
    <w:rsid w:val="007940AD"/>
    <w:rsid w:val="007949B5"/>
    <w:rsid w:val="007949D1"/>
    <w:rsid w:val="00794E21"/>
    <w:rsid w:val="00795B55"/>
    <w:rsid w:val="00795C08"/>
    <w:rsid w:val="00795D81"/>
    <w:rsid w:val="0079638E"/>
    <w:rsid w:val="007963DB"/>
    <w:rsid w:val="00797017"/>
    <w:rsid w:val="0079723D"/>
    <w:rsid w:val="00797332"/>
    <w:rsid w:val="0079749B"/>
    <w:rsid w:val="00797795"/>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A78F9"/>
    <w:rsid w:val="007B0384"/>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537"/>
    <w:rsid w:val="007B7A8B"/>
    <w:rsid w:val="007C0C97"/>
    <w:rsid w:val="007C0FE9"/>
    <w:rsid w:val="007C1171"/>
    <w:rsid w:val="007C14CB"/>
    <w:rsid w:val="007C196D"/>
    <w:rsid w:val="007C3627"/>
    <w:rsid w:val="007C3ACC"/>
    <w:rsid w:val="007C3D04"/>
    <w:rsid w:val="007C568D"/>
    <w:rsid w:val="007C6FA5"/>
    <w:rsid w:val="007C75BB"/>
    <w:rsid w:val="007C7F5A"/>
    <w:rsid w:val="007D0A76"/>
    <w:rsid w:val="007D0EA8"/>
    <w:rsid w:val="007D2742"/>
    <w:rsid w:val="007D2C10"/>
    <w:rsid w:val="007D398D"/>
    <w:rsid w:val="007D4105"/>
    <w:rsid w:val="007D41DB"/>
    <w:rsid w:val="007D42D2"/>
    <w:rsid w:val="007D43E0"/>
    <w:rsid w:val="007D4A3F"/>
    <w:rsid w:val="007D503A"/>
    <w:rsid w:val="007D6574"/>
    <w:rsid w:val="007D6AF8"/>
    <w:rsid w:val="007D7C21"/>
    <w:rsid w:val="007E0B64"/>
    <w:rsid w:val="007E1441"/>
    <w:rsid w:val="007E28C6"/>
    <w:rsid w:val="007E36E6"/>
    <w:rsid w:val="007E410A"/>
    <w:rsid w:val="007E43CF"/>
    <w:rsid w:val="007E6321"/>
    <w:rsid w:val="007E6998"/>
    <w:rsid w:val="007E7178"/>
    <w:rsid w:val="007E753B"/>
    <w:rsid w:val="007E7AE8"/>
    <w:rsid w:val="007F0710"/>
    <w:rsid w:val="007F08AE"/>
    <w:rsid w:val="007F0FF0"/>
    <w:rsid w:val="007F1E98"/>
    <w:rsid w:val="007F2731"/>
    <w:rsid w:val="007F2AC7"/>
    <w:rsid w:val="007F3AE3"/>
    <w:rsid w:val="007F4849"/>
    <w:rsid w:val="007F5621"/>
    <w:rsid w:val="007F5A05"/>
    <w:rsid w:val="007F6095"/>
    <w:rsid w:val="007F6124"/>
    <w:rsid w:val="007F6AEC"/>
    <w:rsid w:val="007F7019"/>
    <w:rsid w:val="008026C4"/>
    <w:rsid w:val="00802DBA"/>
    <w:rsid w:val="008031D7"/>
    <w:rsid w:val="008033AE"/>
    <w:rsid w:val="00803CF7"/>
    <w:rsid w:val="00803E38"/>
    <w:rsid w:val="00804876"/>
    <w:rsid w:val="00804941"/>
    <w:rsid w:val="00804F95"/>
    <w:rsid w:val="008054BA"/>
    <w:rsid w:val="00805D15"/>
    <w:rsid w:val="00806220"/>
    <w:rsid w:val="008062ED"/>
    <w:rsid w:val="00807112"/>
    <w:rsid w:val="008079EF"/>
    <w:rsid w:val="00807F2C"/>
    <w:rsid w:val="00810623"/>
    <w:rsid w:val="008126AA"/>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F5B"/>
    <w:rsid w:val="0082716A"/>
    <w:rsid w:val="008272B3"/>
    <w:rsid w:val="008274B0"/>
    <w:rsid w:val="00827DE5"/>
    <w:rsid w:val="008300BD"/>
    <w:rsid w:val="00831370"/>
    <w:rsid w:val="008313D7"/>
    <w:rsid w:val="008317A2"/>
    <w:rsid w:val="00832881"/>
    <w:rsid w:val="00832F7A"/>
    <w:rsid w:val="00835350"/>
    <w:rsid w:val="00835AE4"/>
    <w:rsid w:val="00835D50"/>
    <w:rsid w:val="00836717"/>
    <w:rsid w:val="00836900"/>
    <w:rsid w:val="0083726D"/>
    <w:rsid w:val="00837ECC"/>
    <w:rsid w:val="00837EFD"/>
    <w:rsid w:val="00841A92"/>
    <w:rsid w:val="00842FBE"/>
    <w:rsid w:val="00843509"/>
    <w:rsid w:val="00844B71"/>
    <w:rsid w:val="00844BCB"/>
    <w:rsid w:val="00844F0D"/>
    <w:rsid w:val="008451BF"/>
    <w:rsid w:val="00846337"/>
    <w:rsid w:val="00846ABE"/>
    <w:rsid w:val="008470C5"/>
    <w:rsid w:val="0084759B"/>
    <w:rsid w:val="00850718"/>
    <w:rsid w:val="008509C2"/>
    <w:rsid w:val="0085161F"/>
    <w:rsid w:val="00852480"/>
    <w:rsid w:val="0085273F"/>
    <w:rsid w:val="008529F5"/>
    <w:rsid w:val="0085366E"/>
    <w:rsid w:val="00853746"/>
    <w:rsid w:val="0085380B"/>
    <w:rsid w:val="00854128"/>
    <w:rsid w:val="008541BB"/>
    <w:rsid w:val="00854DA6"/>
    <w:rsid w:val="00855E00"/>
    <w:rsid w:val="00855F2A"/>
    <w:rsid w:val="0085674E"/>
    <w:rsid w:val="00856BC6"/>
    <w:rsid w:val="00857099"/>
    <w:rsid w:val="008573DC"/>
    <w:rsid w:val="008612DB"/>
    <w:rsid w:val="00861617"/>
    <w:rsid w:val="0086175D"/>
    <w:rsid w:val="00861847"/>
    <w:rsid w:val="00862489"/>
    <w:rsid w:val="008630BE"/>
    <w:rsid w:val="00863784"/>
    <w:rsid w:val="00864580"/>
    <w:rsid w:val="008645B8"/>
    <w:rsid w:val="00865CD2"/>
    <w:rsid w:val="00865FCC"/>
    <w:rsid w:val="00866BC1"/>
    <w:rsid w:val="00867107"/>
    <w:rsid w:val="0086780D"/>
    <w:rsid w:val="0087061E"/>
    <w:rsid w:val="00870D04"/>
    <w:rsid w:val="0087108D"/>
    <w:rsid w:val="008716B0"/>
    <w:rsid w:val="008721D8"/>
    <w:rsid w:val="00872A7C"/>
    <w:rsid w:val="008732F5"/>
    <w:rsid w:val="0087385F"/>
    <w:rsid w:val="008746D8"/>
    <w:rsid w:val="00874A1A"/>
    <w:rsid w:val="00874B70"/>
    <w:rsid w:val="00874EF2"/>
    <w:rsid w:val="00875C35"/>
    <w:rsid w:val="008761D4"/>
    <w:rsid w:val="008767DB"/>
    <w:rsid w:val="00876960"/>
    <w:rsid w:val="00876F97"/>
    <w:rsid w:val="008773FB"/>
    <w:rsid w:val="00877FC0"/>
    <w:rsid w:val="00880CAF"/>
    <w:rsid w:val="00880D9B"/>
    <w:rsid w:val="0088223C"/>
    <w:rsid w:val="008823E5"/>
    <w:rsid w:val="0088245D"/>
    <w:rsid w:val="00882B01"/>
    <w:rsid w:val="008835FE"/>
    <w:rsid w:val="00887238"/>
    <w:rsid w:val="0088739B"/>
    <w:rsid w:val="00887728"/>
    <w:rsid w:val="00887B5F"/>
    <w:rsid w:val="00887F53"/>
    <w:rsid w:val="00890432"/>
    <w:rsid w:val="00890658"/>
    <w:rsid w:val="0089144B"/>
    <w:rsid w:val="008918CC"/>
    <w:rsid w:val="00891AA5"/>
    <w:rsid w:val="008922D5"/>
    <w:rsid w:val="008923B1"/>
    <w:rsid w:val="00892E87"/>
    <w:rsid w:val="00893260"/>
    <w:rsid w:val="008933D9"/>
    <w:rsid w:val="00895EA7"/>
    <w:rsid w:val="008965BC"/>
    <w:rsid w:val="008A03CC"/>
    <w:rsid w:val="008A04C3"/>
    <w:rsid w:val="008A0E3F"/>
    <w:rsid w:val="008A1F16"/>
    <w:rsid w:val="008A337B"/>
    <w:rsid w:val="008A395C"/>
    <w:rsid w:val="008A3F3B"/>
    <w:rsid w:val="008A459E"/>
    <w:rsid w:val="008A473D"/>
    <w:rsid w:val="008A4ECC"/>
    <w:rsid w:val="008A558F"/>
    <w:rsid w:val="008A55B9"/>
    <w:rsid w:val="008A5887"/>
    <w:rsid w:val="008A590F"/>
    <w:rsid w:val="008A59EB"/>
    <w:rsid w:val="008A5B04"/>
    <w:rsid w:val="008A5D1A"/>
    <w:rsid w:val="008A6AC0"/>
    <w:rsid w:val="008A7617"/>
    <w:rsid w:val="008B011D"/>
    <w:rsid w:val="008B0AD0"/>
    <w:rsid w:val="008B1A0F"/>
    <w:rsid w:val="008B1B77"/>
    <w:rsid w:val="008B1F34"/>
    <w:rsid w:val="008B2BE1"/>
    <w:rsid w:val="008B304C"/>
    <w:rsid w:val="008B370B"/>
    <w:rsid w:val="008B3C64"/>
    <w:rsid w:val="008B3D9C"/>
    <w:rsid w:val="008B41F6"/>
    <w:rsid w:val="008B6005"/>
    <w:rsid w:val="008B60B8"/>
    <w:rsid w:val="008B6E6C"/>
    <w:rsid w:val="008B7B0D"/>
    <w:rsid w:val="008B7BE5"/>
    <w:rsid w:val="008B7C9B"/>
    <w:rsid w:val="008C01F1"/>
    <w:rsid w:val="008C070E"/>
    <w:rsid w:val="008C0869"/>
    <w:rsid w:val="008C1A32"/>
    <w:rsid w:val="008C2E82"/>
    <w:rsid w:val="008C495D"/>
    <w:rsid w:val="008C504C"/>
    <w:rsid w:val="008C5BCE"/>
    <w:rsid w:val="008C6098"/>
    <w:rsid w:val="008C6381"/>
    <w:rsid w:val="008C66D5"/>
    <w:rsid w:val="008C67FA"/>
    <w:rsid w:val="008C6AAD"/>
    <w:rsid w:val="008C7168"/>
    <w:rsid w:val="008C78B2"/>
    <w:rsid w:val="008C7B41"/>
    <w:rsid w:val="008D0188"/>
    <w:rsid w:val="008D1128"/>
    <w:rsid w:val="008D14DD"/>
    <w:rsid w:val="008D1AE9"/>
    <w:rsid w:val="008D2EBF"/>
    <w:rsid w:val="008D31BD"/>
    <w:rsid w:val="008D361C"/>
    <w:rsid w:val="008D42DE"/>
    <w:rsid w:val="008D508D"/>
    <w:rsid w:val="008D5497"/>
    <w:rsid w:val="008D5ECC"/>
    <w:rsid w:val="008D63CA"/>
    <w:rsid w:val="008D65FA"/>
    <w:rsid w:val="008D6ABC"/>
    <w:rsid w:val="008D7049"/>
    <w:rsid w:val="008D744E"/>
    <w:rsid w:val="008D7EA1"/>
    <w:rsid w:val="008E00C3"/>
    <w:rsid w:val="008E0251"/>
    <w:rsid w:val="008E0567"/>
    <w:rsid w:val="008E08EE"/>
    <w:rsid w:val="008E10DD"/>
    <w:rsid w:val="008E1A1F"/>
    <w:rsid w:val="008E1A20"/>
    <w:rsid w:val="008E1BEE"/>
    <w:rsid w:val="008E1D9C"/>
    <w:rsid w:val="008E2A90"/>
    <w:rsid w:val="008E2AD6"/>
    <w:rsid w:val="008E31E7"/>
    <w:rsid w:val="008E33DF"/>
    <w:rsid w:val="008E34C6"/>
    <w:rsid w:val="008E3555"/>
    <w:rsid w:val="008E3A22"/>
    <w:rsid w:val="008E3A7E"/>
    <w:rsid w:val="008E503D"/>
    <w:rsid w:val="008E5623"/>
    <w:rsid w:val="008E6651"/>
    <w:rsid w:val="008E6749"/>
    <w:rsid w:val="008E73A8"/>
    <w:rsid w:val="008F189D"/>
    <w:rsid w:val="008F1D40"/>
    <w:rsid w:val="008F2CC0"/>
    <w:rsid w:val="008F2CD0"/>
    <w:rsid w:val="008F4750"/>
    <w:rsid w:val="008F499E"/>
    <w:rsid w:val="008F5BCC"/>
    <w:rsid w:val="008F62D4"/>
    <w:rsid w:val="008F64A4"/>
    <w:rsid w:val="008F6709"/>
    <w:rsid w:val="00900C96"/>
    <w:rsid w:val="00900F32"/>
    <w:rsid w:val="00902B5F"/>
    <w:rsid w:val="00903C41"/>
    <w:rsid w:val="009040C4"/>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BF7"/>
    <w:rsid w:val="00916B13"/>
    <w:rsid w:val="00917541"/>
    <w:rsid w:val="00920696"/>
    <w:rsid w:val="009212C8"/>
    <w:rsid w:val="00921F96"/>
    <w:rsid w:val="00922614"/>
    <w:rsid w:val="00922685"/>
    <w:rsid w:val="00922784"/>
    <w:rsid w:val="00922861"/>
    <w:rsid w:val="00923A2F"/>
    <w:rsid w:val="00923C37"/>
    <w:rsid w:val="00923DF9"/>
    <w:rsid w:val="00924BE4"/>
    <w:rsid w:val="00924D25"/>
    <w:rsid w:val="00924E7D"/>
    <w:rsid w:val="00925088"/>
    <w:rsid w:val="00925E6E"/>
    <w:rsid w:val="00925F40"/>
    <w:rsid w:val="0092639C"/>
    <w:rsid w:val="009275B7"/>
    <w:rsid w:val="00927985"/>
    <w:rsid w:val="00927C7D"/>
    <w:rsid w:val="00930531"/>
    <w:rsid w:val="009307C2"/>
    <w:rsid w:val="009318CF"/>
    <w:rsid w:val="00933CEC"/>
    <w:rsid w:val="00933E08"/>
    <w:rsid w:val="009340D6"/>
    <w:rsid w:val="009350D5"/>
    <w:rsid w:val="009351F7"/>
    <w:rsid w:val="00935603"/>
    <w:rsid w:val="00935959"/>
    <w:rsid w:val="00935D2C"/>
    <w:rsid w:val="0094288F"/>
    <w:rsid w:val="009439B3"/>
    <w:rsid w:val="009448D6"/>
    <w:rsid w:val="00944B6F"/>
    <w:rsid w:val="0094505A"/>
    <w:rsid w:val="0094790F"/>
    <w:rsid w:val="00951380"/>
    <w:rsid w:val="00951623"/>
    <w:rsid w:val="009519ED"/>
    <w:rsid w:val="00951B68"/>
    <w:rsid w:val="00951E8C"/>
    <w:rsid w:val="009535BB"/>
    <w:rsid w:val="00953FC8"/>
    <w:rsid w:val="009551E2"/>
    <w:rsid w:val="00955787"/>
    <w:rsid w:val="009564CB"/>
    <w:rsid w:val="00957A66"/>
    <w:rsid w:val="00957B5D"/>
    <w:rsid w:val="009604A6"/>
    <w:rsid w:val="009605F7"/>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B73"/>
    <w:rsid w:val="00965CCF"/>
    <w:rsid w:val="00966195"/>
    <w:rsid w:val="00967728"/>
    <w:rsid w:val="00967FB1"/>
    <w:rsid w:val="009703B6"/>
    <w:rsid w:val="0097278F"/>
    <w:rsid w:val="0097496D"/>
    <w:rsid w:val="00975C5F"/>
    <w:rsid w:val="0097624B"/>
    <w:rsid w:val="00976A79"/>
    <w:rsid w:val="00977619"/>
    <w:rsid w:val="009777E8"/>
    <w:rsid w:val="00977A9B"/>
    <w:rsid w:val="00980078"/>
    <w:rsid w:val="00981705"/>
    <w:rsid w:val="00981AA4"/>
    <w:rsid w:val="00981C71"/>
    <w:rsid w:val="00981DAB"/>
    <w:rsid w:val="00982008"/>
    <w:rsid w:val="00982ECB"/>
    <w:rsid w:val="00983075"/>
    <w:rsid w:val="00984B17"/>
    <w:rsid w:val="00985381"/>
    <w:rsid w:val="00985564"/>
    <w:rsid w:val="00986A4C"/>
    <w:rsid w:val="00986F54"/>
    <w:rsid w:val="009870B6"/>
    <w:rsid w:val="009901CF"/>
    <w:rsid w:val="00991198"/>
    <w:rsid w:val="0099126D"/>
    <w:rsid w:val="009922FD"/>
    <w:rsid w:val="00992778"/>
    <w:rsid w:val="00993438"/>
    <w:rsid w:val="00993538"/>
    <w:rsid w:val="00994B87"/>
    <w:rsid w:val="0099565A"/>
    <w:rsid w:val="009956F6"/>
    <w:rsid w:val="00995A78"/>
    <w:rsid w:val="00995B71"/>
    <w:rsid w:val="009971B6"/>
    <w:rsid w:val="009972DC"/>
    <w:rsid w:val="00997BFB"/>
    <w:rsid w:val="009A005F"/>
    <w:rsid w:val="009A0DE5"/>
    <w:rsid w:val="009A11DC"/>
    <w:rsid w:val="009A14DC"/>
    <w:rsid w:val="009A1CA1"/>
    <w:rsid w:val="009A1E36"/>
    <w:rsid w:val="009A255A"/>
    <w:rsid w:val="009A2B85"/>
    <w:rsid w:val="009A3139"/>
    <w:rsid w:val="009A3195"/>
    <w:rsid w:val="009A324C"/>
    <w:rsid w:val="009A33DF"/>
    <w:rsid w:val="009A3482"/>
    <w:rsid w:val="009A3864"/>
    <w:rsid w:val="009A38E9"/>
    <w:rsid w:val="009A3A4D"/>
    <w:rsid w:val="009A5C60"/>
    <w:rsid w:val="009A6301"/>
    <w:rsid w:val="009A6D05"/>
    <w:rsid w:val="009A72A5"/>
    <w:rsid w:val="009A74B9"/>
    <w:rsid w:val="009B0139"/>
    <w:rsid w:val="009B17D0"/>
    <w:rsid w:val="009B17FA"/>
    <w:rsid w:val="009B20A9"/>
    <w:rsid w:val="009B29B9"/>
    <w:rsid w:val="009B2F23"/>
    <w:rsid w:val="009B430D"/>
    <w:rsid w:val="009B45B1"/>
    <w:rsid w:val="009B50D0"/>
    <w:rsid w:val="009B555A"/>
    <w:rsid w:val="009B5704"/>
    <w:rsid w:val="009B6438"/>
    <w:rsid w:val="009C06AF"/>
    <w:rsid w:val="009C09DE"/>
    <w:rsid w:val="009C296A"/>
    <w:rsid w:val="009C3C30"/>
    <w:rsid w:val="009C4570"/>
    <w:rsid w:val="009C48FB"/>
    <w:rsid w:val="009C5939"/>
    <w:rsid w:val="009C5A96"/>
    <w:rsid w:val="009C5FD0"/>
    <w:rsid w:val="009D01B9"/>
    <w:rsid w:val="009D0E5B"/>
    <w:rsid w:val="009D149E"/>
    <w:rsid w:val="009D17C4"/>
    <w:rsid w:val="009D1A75"/>
    <w:rsid w:val="009D2425"/>
    <w:rsid w:val="009D245E"/>
    <w:rsid w:val="009D2823"/>
    <w:rsid w:val="009D30F9"/>
    <w:rsid w:val="009D3E92"/>
    <w:rsid w:val="009D4993"/>
    <w:rsid w:val="009D4EFC"/>
    <w:rsid w:val="009D5259"/>
    <w:rsid w:val="009D66E5"/>
    <w:rsid w:val="009D765B"/>
    <w:rsid w:val="009D7EDB"/>
    <w:rsid w:val="009E053B"/>
    <w:rsid w:val="009E10C6"/>
    <w:rsid w:val="009E1AA1"/>
    <w:rsid w:val="009E3476"/>
    <w:rsid w:val="009E353D"/>
    <w:rsid w:val="009E3C0E"/>
    <w:rsid w:val="009E48EF"/>
    <w:rsid w:val="009E53FE"/>
    <w:rsid w:val="009E5708"/>
    <w:rsid w:val="009E65BF"/>
    <w:rsid w:val="009E7173"/>
    <w:rsid w:val="009E7655"/>
    <w:rsid w:val="009E7EF3"/>
    <w:rsid w:val="009F010C"/>
    <w:rsid w:val="009F073A"/>
    <w:rsid w:val="009F0F66"/>
    <w:rsid w:val="009F1279"/>
    <w:rsid w:val="009F1358"/>
    <w:rsid w:val="009F15E5"/>
    <w:rsid w:val="009F1A62"/>
    <w:rsid w:val="009F22F3"/>
    <w:rsid w:val="009F2585"/>
    <w:rsid w:val="009F26A6"/>
    <w:rsid w:val="009F2EEC"/>
    <w:rsid w:val="009F345B"/>
    <w:rsid w:val="009F3FBE"/>
    <w:rsid w:val="009F420C"/>
    <w:rsid w:val="009F4216"/>
    <w:rsid w:val="009F433C"/>
    <w:rsid w:val="009F461D"/>
    <w:rsid w:val="009F5B5F"/>
    <w:rsid w:val="009F6A20"/>
    <w:rsid w:val="009F721B"/>
    <w:rsid w:val="00A004C3"/>
    <w:rsid w:val="00A009F7"/>
    <w:rsid w:val="00A00CE7"/>
    <w:rsid w:val="00A033EE"/>
    <w:rsid w:val="00A03499"/>
    <w:rsid w:val="00A0392D"/>
    <w:rsid w:val="00A0435D"/>
    <w:rsid w:val="00A0496D"/>
    <w:rsid w:val="00A04D8B"/>
    <w:rsid w:val="00A05329"/>
    <w:rsid w:val="00A05A67"/>
    <w:rsid w:val="00A06081"/>
    <w:rsid w:val="00A06C65"/>
    <w:rsid w:val="00A07059"/>
    <w:rsid w:val="00A076C8"/>
    <w:rsid w:val="00A1005F"/>
    <w:rsid w:val="00A1026B"/>
    <w:rsid w:val="00A1223E"/>
    <w:rsid w:val="00A1238D"/>
    <w:rsid w:val="00A12D88"/>
    <w:rsid w:val="00A13B42"/>
    <w:rsid w:val="00A14AA8"/>
    <w:rsid w:val="00A14ACE"/>
    <w:rsid w:val="00A15188"/>
    <w:rsid w:val="00A151DC"/>
    <w:rsid w:val="00A156B3"/>
    <w:rsid w:val="00A163E1"/>
    <w:rsid w:val="00A17ACA"/>
    <w:rsid w:val="00A20945"/>
    <w:rsid w:val="00A218EF"/>
    <w:rsid w:val="00A21A9B"/>
    <w:rsid w:val="00A21ECA"/>
    <w:rsid w:val="00A2342E"/>
    <w:rsid w:val="00A236D6"/>
    <w:rsid w:val="00A252AF"/>
    <w:rsid w:val="00A2546A"/>
    <w:rsid w:val="00A25564"/>
    <w:rsid w:val="00A25811"/>
    <w:rsid w:val="00A25924"/>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CF8"/>
    <w:rsid w:val="00A5009C"/>
    <w:rsid w:val="00A5032C"/>
    <w:rsid w:val="00A50634"/>
    <w:rsid w:val="00A51CC8"/>
    <w:rsid w:val="00A51EFC"/>
    <w:rsid w:val="00A52D97"/>
    <w:rsid w:val="00A55FBF"/>
    <w:rsid w:val="00A56470"/>
    <w:rsid w:val="00A564C0"/>
    <w:rsid w:val="00A565CA"/>
    <w:rsid w:val="00A56AD5"/>
    <w:rsid w:val="00A57C53"/>
    <w:rsid w:val="00A6006F"/>
    <w:rsid w:val="00A60140"/>
    <w:rsid w:val="00A603E6"/>
    <w:rsid w:val="00A605DE"/>
    <w:rsid w:val="00A6091E"/>
    <w:rsid w:val="00A60AC5"/>
    <w:rsid w:val="00A60BED"/>
    <w:rsid w:val="00A611EE"/>
    <w:rsid w:val="00A61C98"/>
    <w:rsid w:val="00A6289F"/>
    <w:rsid w:val="00A63A95"/>
    <w:rsid w:val="00A64756"/>
    <w:rsid w:val="00A64CCD"/>
    <w:rsid w:val="00A64FA3"/>
    <w:rsid w:val="00A655CB"/>
    <w:rsid w:val="00A65611"/>
    <w:rsid w:val="00A659AB"/>
    <w:rsid w:val="00A679C2"/>
    <w:rsid w:val="00A7066A"/>
    <w:rsid w:val="00A71149"/>
    <w:rsid w:val="00A713F2"/>
    <w:rsid w:val="00A71967"/>
    <w:rsid w:val="00A7200F"/>
    <w:rsid w:val="00A735F2"/>
    <w:rsid w:val="00A74411"/>
    <w:rsid w:val="00A752E2"/>
    <w:rsid w:val="00A75BDF"/>
    <w:rsid w:val="00A75D86"/>
    <w:rsid w:val="00A75F10"/>
    <w:rsid w:val="00A7630D"/>
    <w:rsid w:val="00A77B1A"/>
    <w:rsid w:val="00A80988"/>
    <w:rsid w:val="00A81941"/>
    <w:rsid w:val="00A81AF6"/>
    <w:rsid w:val="00A81FD1"/>
    <w:rsid w:val="00A84163"/>
    <w:rsid w:val="00A852DC"/>
    <w:rsid w:val="00A85436"/>
    <w:rsid w:val="00A85552"/>
    <w:rsid w:val="00A859D8"/>
    <w:rsid w:val="00A86515"/>
    <w:rsid w:val="00A86D11"/>
    <w:rsid w:val="00A87DC5"/>
    <w:rsid w:val="00A87E9E"/>
    <w:rsid w:val="00A9055B"/>
    <w:rsid w:val="00A905BF"/>
    <w:rsid w:val="00A90B69"/>
    <w:rsid w:val="00A91697"/>
    <w:rsid w:val="00A9187E"/>
    <w:rsid w:val="00A91B95"/>
    <w:rsid w:val="00A91FBD"/>
    <w:rsid w:val="00A936C5"/>
    <w:rsid w:val="00A938C4"/>
    <w:rsid w:val="00A93D5C"/>
    <w:rsid w:val="00A947A4"/>
    <w:rsid w:val="00A94A10"/>
    <w:rsid w:val="00A958A5"/>
    <w:rsid w:val="00A95D61"/>
    <w:rsid w:val="00A966F0"/>
    <w:rsid w:val="00A96DE6"/>
    <w:rsid w:val="00A96E49"/>
    <w:rsid w:val="00AA0C9A"/>
    <w:rsid w:val="00AA0E54"/>
    <w:rsid w:val="00AA1460"/>
    <w:rsid w:val="00AA1A57"/>
    <w:rsid w:val="00AA1D36"/>
    <w:rsid w:val="00AA1F2B"/>
    <w:rsid w:val="00AA232B"/>
    <w:rsid w:val="00AA2589"/>
    <w:rsid w:val="00AA2BAA"/>
    <w:rsid w:val="00AA2C46"/>
    <w:rsid w:val="00AA2FE7"/>
    <w:rsid w:val="00AA3818"/>
    <w:rsid w:val="00AA39DB"/>
    <w:rsid w:val="00AA40C3"/>
    <w:rsid w:val="00AA45BF"/>
    <w:rsid w:val="00AA4811"/>
    <w:rsid w:val="00AA4D63"/>
    <w:rsid w:val="00AA5AFD"/>
    <w:rsid w:val="00AA624D"/>
    <w:rsid w:val="00AA629F"/>
    <w:rsid w:val="00AA69DF"/>
    <w:rsid w:val="00AA72EA"/>
    <w:rsid w:val="00AA7474"/>
    <w:rsid w:val="00AA79E2"/>
    <w:rsid w:val="00AB0A37"/>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77FC"/>
    <w:rsid w:val="00AD03A1"/>
    <w:rsid w:val="00AD0A8E"/>
    <w:rsid w:val="00AD0D81"/>
    <w:rsid w:val="00AD16AD"/>
    <w:rsid w:val="00AD197E"/>
    <w:rsid w:val="00AD220C"/>
    <w:rsid w:val="00AD2430"/>
    <w:rsid w:val="00AD34BD"/>
    <w:rsid w:val="00AD3AD9"/>
    <w:rsid w:val="00AD47E2"/>
    <w:rsid w:val="00AD4B91"/>
    <w:rsid w:val="00AD4EB9"/>
    <w:rsid w:val="00AD4F03"/>
    <w:rsid w:val="00AD52CC"/>
    <w:rsid w:val="00AD5CC9"/>
    <w:rsid w:val="00AD5CE0"/>
    <w:rsid w:val="00AD650D"/>
    <w:rsid w:val="00AD67B7"/>
    <w:rsid w:val="00AD6B63"/>
    <w:rsid w:val="00AD703B"/>
    <w:rsid w:val="00AD7258"/>
    <w:rsid w:val="00AD7DDC"/>
    <w:rsid w:val="00AD7F31"/>
    <w:rsid w:val="00AE0E5F"/>
    <w:rsid w:val="00AE117B"/>
    <w:rsid w:val="00AE138E"/>
    <w:rsid w:val="00AE2529"/>
    <w:rsid w:val="00AE3452"/>
    <w:rsid w:val="00AE3E7B"/>
    <w:rsid w:val="00AE3FC3"/>
    <w:rsid w:val="00AE53C8"/>
    <w:rsid w:val="00AE57E7"/>
    <w:rsid w:val="00AE5F8B"/>
    <w:rsid w:val="00AE6A07"/>
    <w:rsid w:val="00AE6ABD"/>
    <w:rsid w:val="00AE6C75"/>
    <w:rsid w:val="00AE760B"/>
    <w:rsid w:val="00AF06A8"/>
    <w:rsid w:val="00AF09FC"/>
    <w:rsid w:val="00AF0ABD"/>
    <w:rsid w:val="00AF1122"/>
    <w:rsid w:val="00AF11BF"/>
    <w:rsid w:val="00AF24F5"/>
    <w:rsid w:val="00AF2886"/>
    <w:rsid w:val="00AF29A0"/>
    <w:rsid w:val="00AF3096"/>
    <w:rsid w:val="00AF3138"/>
    <w:rsid w:val="00AF399F"/>
    <w:rsid w:val="00AF3FF8"/>
    <w:rsid w:val="00AF40FF"/>
    <w:rsid w:val="00AF5097"/>
    <w:rsid w:val="00AF5610"/>
    <w:rsid w:val="00AF5C22"/>
    <w:rsid w:val="00AF7A33"/>
    <w:rsid w:val="00AF7CDE"/>
    <w:rsid w:val="00B01127"/>
    <w:rsid w:val="00B0147A"/>
    <w:rsid w:val="00B034B4"/>
    <w:rsid w:val="00B03C94"/>
    <w:rsid w:val="00B03EFE"/>
    <w:rsid w:val="00B0434C"/>
    <w:rsid w:val="00B04FCC"/>
    <w:rsid w:val="00B05ADA"/>
    <w:rsid w:val="00B0758F"/>
    <w:rsid w:val="00B07E7B"/>
    <w:rsid w:val="00B103A1"/>
    <w:rsid w:val="00B113C8"/>
    <w:rsid w:val="00B114DC"/>
    <w:rsid w:val="00B11E08"/>
    <w:rsid w:val="00B12015"/>
    <w:rsid w:val="00B120A8"/>
    <w:rsid w:val="00B12B97"/>
    <w:rsid w:val="00B13138"/>
    <w:rsid w:val="00B13AE9"/>
    <w:rsid w:val="00B1580B"/>
    <w:rsid w:val="00B15E0D"/>
    <w:rsid w:val="00B173D8"/>
    <w:rsid w:val="00B17FEB"/>
    <w:rsid w:val="00B2058B"/>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1E05"/>
    <w:rsid w:val="00B3259D"/>
    <w:rsid w:val="00B341A5"/>
    <w:rsid w:val="00B34594"/>
    <w:rsid w:val="00B368F6"/>
    <w:rsid w:val="00B3690A"/>
    <w:rsid w:val="00B36EAB"/>
    <w:rsid w:val="00B377C3"/>
    <w:rsid w:val="00B37AFC"/>
    <w:rsid w:val="00B41102"/>
    <w:rsid w:val="00B4159D"/>
    <w:rsid w:val="00B4190A"/>
    <w:rsid w:val="00B41A70"/>
    <w:rsid w:val="00B43406"/>
    <w:rsid w:val="00B4418B"/>
    <w:rsid w:val="00B444B2"/>
    <w:rsid w:val="00B44A79"/>
    <w:rsid w:val="00B478F1"/>
    <w:rsid w:val="00B503E3"/>
    <w:rsid w:val="00B509C5"/>
    <w:rsid w:val="00B50D3D"/>
    <w:rsid w:val="00B51EFD"/>
    <w:rsid w:val="00B526DF"/>
    <w:rsid w:val="00B543E6"/>
    <w:rsid w:val="00B544B8"/>
    <w:rsid w:val="00B55472"/>
    <w:rsid w:val="00B556CC"/>
    <w:rsid w:val="00B55932"/>
    <w:rsid w:val="00B5616B"/>
    <w:rsid w:val="00B56330"/>
    <w:rsid w:val="00B56D75"/>
    <w:rsid w:val="00B57AD8"/>
    <w:rsid w:val="00B57C8B"/>
    <w:rsid w:val="00B57D78"/>
    <w:rsid w:val="00B600C1"/>
    <w:rsid w:val="00B6084C"/>
    <w:rsid w:val="00B61048"/>
    <w:rsid w:val="00B61B11"/>
    <w:rsid w:val="00B62540"/>
    <w:rsid w:val="00B6280B"/>
    <w:rsid w:val="00B63EA6"/>
    <w:rsid w:val="00B63EDB"/>
    <w:rsid w:val="00B640DC"/>
    <w:rsid w:val="00B64DC1"/>
    <w:rsid w:val="00B654BD"/>
    <w:rsid w:val="00B659A3"/>
    <w:rsid w:val="00B70CCD"/>
    <w:rsid w:val="00B71F66"/>
    <w:rsid w:val="00B720EA"/>
    <w:rsid w:val="00B72CD3"/>
    <w:rsid w:val="00B732DE"/>
    <w:rsid w:val="00B7352E"/>
    <w:rsid w:val="00B738B5"/>
    <w:rsid w:val="00B739B5"/>
    <w:rsid w:val="00B73EFB"/>
    <w:rsid w:val="00B74BD3"/>
    <w:rsid w:val="00B75E0E"/>
    <w:rsid w:val="00B774E7"/>
    <w:rsid w:val="00B7798D"/>
    <w:rsid w:val="00B800ED"/>
    <w:rsid w:val="00B81658"/>
    <w:rsid w:val="00B819CC"/>
    <w:rsid w:val="00B827FD"/>
    <w:rsid w:val="00B82A10"/>
    <w:rsid w:val="00B82F5A"/>
    <w:rsid w:val="00B8387E"/>
    <w:rsid w:val="00B8448B"/>
    <w:rsid w:val="00B84D24"/>
    <w:rsid w:val="00B84F50"/>
    <w:rsid w:val="00B854B0"/>
    <w:rsid w:val="00B85743"/>
    <w:rsid w:val="00B85EA9"/>
    <w:rsid w:val="00B86E80"/>
    <w:rsid w:val="00B8704F"/>
    <w:rsid w:val="00B8714D"/>
    <w:rsid w:val="00B877B5"/>
    <w:rsid w:val="00B9074A"/>
    <w:rsid w:val="00B90857"/>
    <w:rsid w:val="00B909A3"/>
    <w:rsid w:val="00B90AAB"/>
    <w:rsid w:val="00B91DD2"/>
    <w:rsid w:val="00B91E51"/>
    <w:rsid w:val="00B9262C"/>
    <w:rsid w:val="00B92DB5"/>
    <w:rsid w:val="00B92E34"/>
    <w:rsid w:val="00B941E5"/>
    <w:rsid w:val="00B94B02"/>
    <w:rsid w:val="00B94B03"/>
    <w:rsid w:val="00B9569C"/>
    <w:rsid w:val="00B95A65"/>
    <w:rsid w:val="00B95B6F"/>
    <w:rsid w:val="00B95C49"/>
    <w:rsid w:val="00B964BF"/>
    <w:rsid w:val="00B975E0"/>
    <w:rsid w:val="00B97657"/>
    <w:rsid w:val="00B97775"/>
    <w:rsid w:val="00B978FD"/>
    <w:rsid w:val="00B97B35"/>
    <w:rsid w:val="00BA0299"/>
    <w:rsid w:val="00BA045D"/>
    <w:rsid w:val="00BA0E7B"/>
    <w:rsid w:val="00BA0F8F"/>
    <w:rsid w:val="00BA187A"/>
    <w:rsid w:val="00BA2D58"/>
    <w:rsid w:val="00BA3033"/>
    <w:rsid w:val="00BA38A9"/>
    <w:rsid w:val="00BA3ABA"/>
    <w:rsid w:val="00BA43F1"/>
    <w:rsid w:val="00BA4B9D"/>
    <w:rsid w:val="00BA5023"/>
    <w:rsid w:val="00BA5E61"/>
    <w:rsid w:val="00BA5F91"/>
    <w:rsid w:val="00BA6065"/>
    <w:rsid w:val="00BA6FC2"/>
    <w:rsid w:val="00BA74B8"/>
    <w:rsid w:val="00BA7DDD"/>
    <w:rsid w:val="00BB0BDD"/>
    <w:rsid w:val="00BB11A6"/>
    <w:rsid w:val="00BB1202"/>
    <w:rsid w:val="00BB1981"/>
    <w:rsid w:val="00BB1F80"/>
    <w:rsid w:val="00BB25F1"/>
    <w:rsid w:val="00BB3318"/>
    <w:rsid w:val="00BB51A7"/>
    <w:rsid w:val="00BB6125"/>
    <w:rsid w:val="00BB6E42"/>
    <w:rsid w:val="00BB6E5B"/>
    <w:rsid w:val="00BB6F9F"/>
    <w:rsid w:val="00BB7BDC"/>
    <w:rsid w:val="00BB7DF9"/>
    <w:rsid w:val="00BB7E58"/>
    <w:rsid w:val="00BC0408"/>
    <w:rsid w:val="00BC239D"/>
    <w:rsid w:val="00BC3DD0"/>
    <w:rsid w:val="00BC42D8"/>
    <w:rsid w:val="00BC4391"/>
    <w:rsid w:val="00BC5ECB"/>
    <w:rsid w:val="00BC6003"/>
    <w:rsid w:val="00BC713A"/>
    <w:rsid w:val="00BC71E3"/>
    <w:rsid w:val="00BC7425"/>
    <w:rsid w:val="00BC7579"/>
    <w:rsid w:val="00BC7585"/>
    <w:rsid w:val="00BD073D"/>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6BB"/>
    <w:rsid w:val="00BD7981"/>
    <w:rsid w:val="00BD7AE8"/>
    <w:rsid w:val="00BD7D63"/>
    <w:rsid w:val="00BD7D95"/>
    <w:rsid w:val="00BE010F"/>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93A"/>
    <w:rsid w:val="00BE5ED3"/>
    <w:rsid w:val="00BE5EFA"/>
    <w:rsid w:val="00BE6B68"/>
    <w:rsid w:val="00BE7603"/>
    <w:rsid w:val="00BE775B"/>
    <w:rsid w:val="00BE7CFB"/>
    <w:rsid w:val="00BF1245"/>
    <w:rsid w:val="00BF13A5"/>
    <w:rsid w:val="00BF1AE1"/>
    <w:rsid w:val="00BF2514"/>
    <w:rsid w:val="00BF2533"/>
    <w:rsid w:val="00BF253B"/>
    <w:rsid w:val="00BF2826"/>
    <w:rsid w:val="00BF29B4"/>
    <w:rsid w:val="00BF37D2"/>
    <w:rsid w:val="00BF49EA"/>
    <w:rsid w:val="00BF4A25"/>
    <w:rsid w:val="00BF4AFF"/>
    <w:rsid w:val="00BF5081"/>
    <w:rsid w:val="00BF5819"/>
    <w:rsid w:val="00BF5A5A"/>
    <w:rsid w:val="00BF5B9E"/>
    <w:rsid w:val="00BF7C11"/>
    <w:rsid w:val="00C007BE"/>
    <w:rsid w:val="00C0087B"/>
    <w:rsid w:val="00C013BA"/>
    <w:rsid w:val="00C01952"/>
    <w:rsid w:val="00C01A61"/>
    <w:rsid w:val="00C02BB2"/>
    <w:rsid w:val="00C02F67"/>
    <w:rsid w:val="00C03996"/>
    <w:rsid w:val="00C05C9B"/>
    <w:rsid w:val="00C05FF8"/>
    <w:rsid w:val="00C06143"/>
    <w:rsid w:val="00C06284"/>
    <w:rsid w:val="00C06841"/>
    <w:rsid w:val="00C06A10"/>
    <w:rsid w:val="00C06E7E"/>
    <w:rsid w:val="00C075D2"/>
    <w:rsid w:val="00C0781C"/>
    <w:rsid w:val="00C10503"/>
    <w:rsid w:val="00C11F0A"/>
    <w:rsid w:val="00C12285"/>
    <w:rsid w:val="00C124B1"/>
    <w:rsid w:val="00C13CD8"/>
    <w:rsid w:val="00C14D6B"/>
    <w:rsid w:val="00C15064"/>
    <w:rsid w:val="00C152C1"/>
    <w:rsid w:val="00C15708"/>
    <w:rsid w:val="00C1700E"/>
    <w:rsid w:val="00C177D2"/>
    <w:rsid w:val="00C20732"/>
    <w:rsid w:val="00C21550"/>
    <w:rsid w:val="00C21665"/>
    <w:rsid w:val="00C22622"/>
    <w:rsid w:val="00C22CB3"/>
    <w:rsid w:val="00C231A3"/>
    <w:rsid w:val="00C23604"/>
    <w:rsid w:val="00C237D2"/>
    <w:rsid w:val="00C2416C"/>
    <w:rsid w:val="00C24AAD"/>
    <w:rsid w:val="00C25976"/>
    <w:rsid w:val="00C25DAD"/>
    <w:rsid w:val="00C270F0"/>
    <w:rsid w:val="00C275E9"/>
    <w:rsid w:val="00C27AE6"/>
    <w:rsid w:val="00C27B09"/>
    <w:rsid w:val="00C27E92"/>
    <w:rsid w:val="00C30A09"/>
    <w:rsid w:val="00C31FE6"/>
    <w:rsid w:val="00C325FE"/>
    <w:rsid w:val="00C32B09"/>
    <w:rsid w:val="00C334C3"/>
    <w:rsid w:val="00C339EE"/>
    <w:rsid w:val="00C34D7B"/>
    <w:rsid w:val="00C35072"/>
    <w:rsid w:val="00C35C64"/>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E9B"/>
    <w:rsid w:val="00C47F18"/>
    <w:rsid w:val="00C50F61"/>
    <w:rsid w:val="00C5104F"/>
    <w:rsid w:val="00C513D2"/>
    <w:rsid w:val="00C520DB"/>
    <w:rsid w:val="00C5457A"/>
    <w:rsid w:val="00C54BE2"/>
    <w:rsid w:val="00C55759"/>
    <w:rsid w:val="00C55E92"/>
    <w:rsid w:val="00C578D6"/>
    <w:rsid w:val="00C57952"/>
    <w:rsid w:val="00C613FB"/>
    <w:rsid w:val="00C617DB"/>
    <w:rsid w:val="00C626FD"/>
    <w:rsid w:val="00C62A0F"/>
    <w:rsid w:val="00C62A60"/>
    <w:rsid w:val="00C632A4"/>
    <w:rsid w:val="00C64F9B"/>
    <w:rsid w:val="00C653FC"/>
    <w:rsid w:val="00C67591"/>
    <w:rsid w:val="00C700EA"/>
    <w:rsid w:val="00C70999"/>
    <w:rsid w:val="00C71125"/>
    <w:rsid w:val="00C71578"/>
    <w:rsid w:val="00C71E0E"/>
    <w:rsid w:val="00C722C7"/>
    <w:rsid w:val="00C723E4"/>
    <w:rsid w:val="00C729C2"/>
    <w:rsid w:val="00C72E5E"/>
    <w:rsid w:val="00C73143"/>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42A2"/>
    <w:rsid w:val="00CA494B"/>
    <w:rsid w:val="00CA4FFE"/>
    <w:rsid w:val="00CA5138"/>
    <w:rsid w:val="00CA5BDF"/>
    <w:rsid w:val="00CA62BC"/>
    <w:rsid w:val="00CA68E5"/>
    <w:rsid w:val="00CB04FF"/>
    <w:rsid w:val="00CB0946"/>
    <w:rsid w:val="00CB167A"/>
    <w:rsid w:val="00CB173F"/>
    <w:rsid w:val="00CB2051"/>
    <w:rsid w:val="00CB2983"/>
    <w:rsid w:val="00CB516B"/>
    <w:rsid w:val="00CB5A61"/>
    <w:rsid w:val="00CB5EE2"/>
    <w:rsid w:val="00CB616D"/>
    <w:rsid w:val="00CB71AE"/>
    <w:rsid w:val="00CB750A"/>
    <w:rsid w:val="00CB7BAD"/>
    <w:rsid w:val="00CC024B"/>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1A77"/>
    <w:rsid w:val="00CD2540"/>
    <w:rsid w:val="00CD2D14"/>
    <w:rsid w:val="00CD2EF6"/>
    <w:rsid w:val="00CD2F46"/>
    <w:rsid w:val="00CD3FA1"/>
    <w:rsid w:val="00CD480C"/>
    <w:rsid w:val="00CD4F59"/>
    <w:rsid w:val="00CD523C"/>
    <w:rsid w:val="00CD592D"/>
    <w:rsid w:val="00CD6053"/>
    <w:rsid w:val="00CD76D4"/>
    <w:rsid w:val="00CE00DB"/>
    <w:rsid w:val="00CE117D"/>
    <w:rsid w:val="00CE1AC9"/>
    <w:rsid w:val="00CE240D"/>
    <w:rsid w:val="00CE3EB2"/>
    <w:rsid w:val="00CE40CC"/>
    <w:rsid w:val="00CE50B0"/>
    <w:rsid w:val="00CE59D0"/>
    <w:rsid w:val="00CE5D84"/>
    <w:rsid w:val="00CE6716"/>
    <w:rsid w:val="00CE68BF"/>
    <w:rsid w:val="00CF0316"/>
    <w:rsid w:val="00CF0EBD"/>
    <w:rsid w:val="00CF1306"/>
    <w:rsid w:val="00CF179B"/>
    <w:rsid w:val="00CF3352"/>
    <w:rsid w:val="00CF356F"/>
    <w:rsid w:val="00CF3EBF"/>
    <w:rsid w:val="00D0044B"/>
    <w:rsid w:val="00D028DF"/>
    <w:rsid w:val="00D03071"/>
    <w:rsid w:val="00D030D3"/>
    <w:rsid w:val="00D0619A"/>
    <w:rsid w:val="00D067F4"/>
    <w:rsid w:val="00D06901"/>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E6D"/>
    <w:rsid w:val="00D15FEF"/>
    <w:rsid w:val="00D20014"/>
    <w:rsid w:val="00D20979"/>
    <w:rsid w:val="00D20A29"/>
    <w:rsid w:val="00D21DAB"/>
    <w:rsid w:val="00D224EF"/>
    <w:rsid w:val="00D22A4E"/>
    <w:rsid w:val="00D22C3B"/>
    <w:rsid w:val="00D236B2"/>
    <w:rsid w:val="00D23CB9"/>
    <w:rsid w:val="00D24529"/>
    <w:rsid w:val="00D260CE"/>
    <w:rsid w:val="00D27746"/>
    <w:rsid w:val="00D30476"/>
    <w:rsid w:val="00D31594"/>
    <w:rsid w:val="00D3231B"/>
    <w:rsid w:val="00D32FB3"/>
    <w:rsid w:val="00D330A6"/>
    <w:rsid w:val="00D33103"/>
    <w:rsid w:val="00D33ADE"/>
    <w:rsid w:val="00D34B35"/>
    <w:rsid w:val="00D35063"/>
    <w:rsid w:val="00D3515E"/>
    <w:rsid w:val="00D3550A"/>
    <w:rsid w:val="00D36264"/>
    <w:rsid w:val="00D36B07"/>
    <w:rsid w:val="00D36FCA"/>
    <w:rsid w:val="00D37F45"/>
    <w:rsid w:val="00D404A4"/>
    <w:rsid w:val="00D421EA"/>
    <w:rsid w:val="00D434A8"/>
    <w:rsid w:val="00D43FC6"/>
    <w:rsid w:val="00D444A6"/>
    <w:rsid w:val="00D44FD4"/>
    <w:rsid w:val="00D45243"/>
    <w:rsid w:val="00D45BC4"/>
    <w:rsid w:val="00D46292"/>
    <w:rsid w:val="00D46692"/>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E0"/>
    <w:rsid w:val="00D67A23"/>
    <w:rsid w:val="00D70007"/>
    <w:rsid w:val="00D7081E"/>
    <w:rsid w:val="00D7115C"/>
    <w:rsid w:val="00D71175"/>
    <w:rsid w:val="00D713B6"/>
    <w:rsid w:val="00D7153C"/>
    <w:rsid w:val="00D72775"/>
    <w:rsid w:val="00D72DDA"/>
    <w:rsid w:val="00D72E2B"/>
    <w:rsid w:val="00D731E8"/>
    <w:rsid w:val="00D73214"/>
    <w:rsid w:val="00D73BC8"/>
    <w:rsid w:val="00D73C22"/>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6110"/>
    <w:rsid w:val="00D8616E"/>
    <w:rsid w:val="00D87C54"/>
    <w:rsid w:val="00D87C61"/>
    <w:rsid w:val="00D87D20"/>
    <w:rsid w:val="00D921E7"/>
    <w:rsid w:val="00D92E54"/>
    <w:rsid w:val="00D92ED0"/>
    <w:rsid w:val="00D92FF5"/>
    <w:rsid w:val="00D933ED"/>
    <w:rsid w:val="00D93416"/>
    <w:rsid w:val="00D93B9C"/>
    <w:rsid w:val="00D93BB1"/>
    <w:rsid w:val="00D94A41"/>
    <w:rsid w:val="00D950BD"/>
    <w:rsid w:val="00D95134"/>
    <w:rsid w:val="00D959AE"/>
    <w:rsid w:val="00D9613E"/>
    <w:rsid w:val="00D9631E"/>
    <w:rsid w:val="00D96C10"/>
    <w:rsid w:val="00DA087F"/>
    <w:rsid w:val="00DA16D6"/>
    <w:rsid w:val="00DA1B16"/>
    <w:rsid w:val="00DA33F2"/>
    <w:rsid w:val="00DA4882"/>
    <w:rsid w:val="00DA4B17"/>
    <w:rsid w:val="00DA4F33"/>
    <w:rsid w:val="00DA4F39"/>
    <w:rsid w:val="00DA5208"/>
    <w:rsid w:val="00DA5593"/>
    <w:rsid w:val="00DA62EC"/>
    <w:rsid w:val="00DA66C6"/>
    <w:rsid w:val="00DA682F"/>
    <w:rsid w:val="00DA6DF4"/>
    <w:rsid w:val="00DA710D"/>
    <w:rsid w:val="00DA799B"/>
    <w:rsid w:val="00DB00F6"/>
    <w:rsid w:val="00DB05B0"/>
    <w:rsid w:val="00DB0D4C"/>
    <w:rsid w:val="00DB1079"/>
    <w:rsid w:val="00DB12F8"/>
    <w:rsid w:val="00DB2269"/>
    <w:rsid w:val="00DB27EB"/>
    <w:rsid w:val="00DB2E73"/>
    <w:rsid w:val="00DB4192"/>
    <w:rsid w:val="00DB45BD"/>
    <w:rsid w:val="00DB4ED1"/>
    <w:rsid w:val="00DB55B8"/>
    <w:rsid w:val="00DB56B1"/>
    <w:rsid w:val="00DB6734"/>
    <w:rsid w:val="00DB75C0"/>
    <w:rsid w:val="00DC05F5"/>
    <w:rsid w:val="00DC4B97"/>
    <w:rsid w:val="00DC4F5E"/>
    <w:rsid w:val="00DC4FF4"/>
    <w:rsid w:val="00DC5577"/>
    <w:rsid w:val="00DC57CA"/>
    <w:rsid w:val="00DC5B4C"/>
    <w:rsid w:val="00DC6116"/>
    <w:rsid w:val="00DC664A"/>
    <w:rsid w:val="00DC74A7"/>
    <w:rsid w:val="00DD0D6E"/>
    <w:rsid w:val="00DD0DF2"/>
    <w:rsid w:val="00DD0F5D"/>
    <w:rsid w:val="00DD1424"/>
    <w:rsid w:val="00DD185B"/>
    <w:rsid w:val="00DD1906"/>
    <w:rsid w:val="00DD21D1"/>
    <w:rsid w:val="00DD281E"/>
    <w:rsid w:val="00DD29E7"/>
    <w:rsid w:val="00DD30B0"/>
    <w:rsid w:val="00DD3647"/>
    <w:rsid w:val="00DD4651"/>
    <w:rsid w:val="00DD52E4"/>
    <w:rsid w:val="00DD672B"/>
    <w:rsid w:val="00DD6AF5"/>
    <w:rsid w:val="00DD6D3F"/>
    <w:rsid w:val="00DD6F81"/>
    <w:rsid w:val="00DE1C98"/>
    <w:rsid w:val="00DE1FC0"/>
    <w:rsid w:val="00DE2A24"/>
    <w:rsid w:val="00DE2AFC"/>
    <w:rsid w:val="00DE2D00"/>
    <w:rsid w:val="00DE422B"/>
    <w:rsid w:val="00DE44E3"/>
    <w:rsid w:val="00DE4B5A"/>
    <w:rsid w:val="00DE55D9"/>
    <w:rsid w:val="00DE5D66"/>
    <w:rsid w:val="00DE632E"/>
    <w:rsid w:val="00DE6FED"/>
    <w:rsid w:val="00DE7065"/>
    <w:rsid w:val="00DE71EC"/>
    <w:rsid w:val="00DE79B7"/>
    <w:rsid w:val="00DF02EF"/>
    <w:rsid w:val="00DF0CCD"/>
    <w:rsid w:val="00DF114E"/>
    <w:rsid w:val="00DF198C"/>
    <w:rsid w:val="00DF2838"/>
    <w:rsid w:val="00DF2F34"/>
    <w:rsid w:val="00DF3154"/>
    <w:rsid w:val="00DF34AF"/>
    <w:rsid w:val="00DF3775"/>
    <w:rsid w:val="00DF3A3E"/>
    <w:rsid w:val="00DF4225"/>
    <w:rsid w:val="00DF4AC2"/>
    <w:rsid w:val="00DF4F2C"/>
    <w:rsid w:val="00DF584E"/>
    <w:rsid w:val="00DF5AC2"/>
    <w:rsid w:val="00DF60DE"/>
    <w:rsid w:val="00DF6505"/>
    <w:rsid w:val="00DF67C2"/>
    <w:rsid w:val="00DF6FE7"/>
    <w:rsid w:val="00DF7145"/>
    <w:rsid w:val="00DF7691"/>
    <w:rsid w:val="00DF7F39"/>
    <w:rsid w:val="00E00966"/>
    <w:rsid w:val="00E00AEB"/>
    <w:rsid w:val="00E00E41"/>
    <w:rsid w:val="00E01647"/>
    <w:rsid w:val="00E01882"/>
    <w:rsid w:val="00E043D8"/>
    <w:rsid w:val="00E04411"/>
    <w:rsid w:val="00E06230"/>
    <w:rsid w:val="00E10848"/>
    <w:rsid w:val="00E11414"/>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1CA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4681"/>
    <w:rsid w:val="00E3490B"/>
    <w:rsid w:val="00E34B32"/>
    <w:rsid w:val="00E36993"/>
    <w:rsid w:val="00E37156"/>
    <w:rsid w:val="00E37A79"/>
    <w:rsid w:val="00E409BE"/>
    <w:rsid w:val="00E40BBB"/>
    <w:rsid w:val="00E40FE1"/>
    <w:rsid w:val="00E41BA7"/>
    <w:rsid w:val="00E426CB"/>
    <w:rsid w:val="00E4304A"/>
    <w:rsid w:val="00E43764"/>
    <w:rsid w:val="00E43CCE"/>
    <w:rsid w:val="00E44548"/>
    <w:rsid w:val="00E4481D"/>
    <w:rsid w:val="00E44C0D"/>
    <w:rsid w:val="00E44EF8"/>
    <w:rsid w:val="00E44F4C"/>
    <w:rsid w:val="00E45987"/>
    <w:rsid w:val="00E4653D"/>
    <w:rsid w:val="00E46DBD"/>
    <w:rsid w:val="00E4771E"/>
    <w:rsid w:val="00E50397"/>
    <w:rsid w:val="00E505F6"/>
    <w:rsid w:val="00E506FE"/>
    <w:rsid w:val="00E5081D"/>
    <w:rsid w:val="00E51437"/>
    <w:rsid w:val="00E5212F"/>
    <w:rsid w:val="00E52548"/>
    <w:rsid w:val="00E543EA"/>
    <w:rsid w:val="00E54A3F"/>
    <w:rsid w:val="00E563CA"/>
    <w:rsid w:val="00E56755"/>
    <w:rsid w:val="00E570AF"/>
    <w:rsid w:val="00E57171"/>
    <w:rsid w:val="00E57307"/>
    <w:rsid w:val="00E607B3"/>
    <w:rsid w:val="00E61272"/>
    <w:rsid w:val="00E61656"/>
    <w:rsid w:val="00E62021"/>
    <w:rsid w:val="00E624FC"/>
    <w:rsid w:val="00E634C1"/>
    <w:rsid w:val="00E63794"/>
    <w:rsid w:val="00E63D5B"/>
    <w:rsid w:val="00E63E06"/>
    <w:rsid w:val="00E64C2A"/>
    <w:rsid w:val="00E64CC1"/>
    <w:rsid w:val="00E65825"/>
    <w:rsid w:val="00E665EC"/>
    <w:rsid w:val="00E676A4"/>
    <w:rsid w:val="00E676E4"/>
    <w:rsid w:val="00E677F7"/>
    <w:rsid w:val="00E67E69"/>
    <w:rsid w:val="00E703BA"/>
    <w:rsid w:val="00E71C42"/>
    <w:rsid w:val="00E725E6"/>
    <w:rsid w:val="00E7319B"/>
    <w:rsid w:val="00E73470"/>
    <w:rsid w:val="00E73ABA"/>
    <w:rsid w:val="00E740C8"/>
    <w:rsid w:val="00E743D7"/>
    <w:rsid w:val="00E74EAD"/>
    <w:rsid w:val="00E75415"/>
    <w:rsid w:val="00E76A7D"/>
    <w:rsid w:val="00E80002"/>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9C3"/>
    <w:rsid w:val="00E95DE7"/>
    <w:rsid w:val="00E95EDD"/>
    <w:rsid w:val="00E97244"/>
    <w:rsid w:val="00E97E1B"/>
    <w:rsid w:val="00EA0DEB"/>
    <w:rsid w:val="00EA1196"/>
    <w:rsid w:val="00EA1ABD"/>
    <w:rsid w:val="00EA2593"/>
    <w:rsid w:val="00EA25DE"/>
    <w:rsid w:val="00EA26A3"/>
    <w:rsid w:val="00EA35E3"/>
    <w:rsid w:val="00EA3B4A"/>
    <w:rsid w:val="00EA3FC3"/>
    <w:rsid w:val="00EA4A7A"/>
    <w:rsid w:val="00EA5578"/>
    <w:rsid w:val="00EA604B"/>
    <w:rsid w:val="00EA6215"/>
    <w:rsid w:val="00EA63BE"/>
    <w:rsid w:val="00EA6683"/>
    <w:rsid w:val="00EA66F6"/>
    <w:rsid w:val="00EA7103"/>
    <w:rsid w:val="00EA7656"/>
    <w:rsid w:val="00EA7C0C"/>
    <w:rsid w:val="00EB00D3"/>
    <w:rsid w:val="00EB058E"/>
    <w:rsid w:val="00EB09DC"/>
    <w:rsid w:val="00EB126C"/>
    <w:rsid w:val="00EB192D"/>
    <w:rsid w:val="00EB21AD"/>
    <w:rsid w:val="00EB2B4E"/>
    <w:rsid w:val="00EB2DC7"/>
    <w:rsid w:val="00EB3183"/>
    <w:rsid w:val="00EB428E"/>
    <w:rsid w:val="00EB4972"/>
    <w:rsid w:val="00EB4EA8"/>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5E72"/>
    <w:rsid w:val="00EC63DF"/>
    <w:rsid w:val="00EC7FE7"/>
    <w:rsid w:val="00ED0E19"/>
    <w:rsid w:val="00ED0ED1"/>
    <w:rsid w:val="00ED29A3"/>
    <w:rsid w:val="00ED3512"/>
    <w:rsid w:val="00ED3693"/>
    <w:rsid w:val="00ED4C50"/>
    <w:rsid w:val="00ED4E60"/>
    <w:rsid w:val="00ED4EA6"/>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74"/>
    <w:rsid w:val="00EE2E58"/>
    <w:rsid w:val="00EE5022"/>
    <w:rsid w:val="00EE61DD"/>
    <w:rsid w:val="00EE634B"/>
    <w:rsid w:val="00EF08EA"/>
    <w:rsid w:val="00EF2A84"/>
    <w:rsid w:val="00EF337B"/>
    <w:rsid w:val="00EF42F3"/>
    <w:rsid w:val="00EF48F0"/>
    <w:rsid w:val="00EF5088"/>
    <w:rsid w:val="00EF570D"/>
    <w:rsid w:val="00EF6716"/>
    <w:rsid w:val="00EF6738"/>
    <w:rsid w:val="00EF68C9"/>
    <w:rsid w:val="00EF7494"/>
    <w:rsid w:val="00EF7598"/>
    <w:rsid w:val="00EF7882"/>
    <w:rsid w:val="00F006D0"/>
    <w:rsid w:val="00F018F5"/>
    <w:rsid w:val="00F023DC"/>
    <w:rsid w:val="00F0378C"/>
    <w:rsid w:val="00F046C6"/>
    <w:rsid w:val="00F04DB6"/>
    <w:rsid w:val="00F057EC"/>
    <w:rsid w:val="00F069F8"/>
    <w:rsid w:val="00F06A45"/>
    <w:rsid w:val="00F06EFB"/>
    <w:rsid w:val="00F07196"/>
    <w:rsid w:val="00F07375"/>
    <w:rsid w:val="00F07913"/>
    <w:rsid w:val="00F07967"/>
    <w:rsid w:val="00F07D24"/>
    <w:rsid w:val="00F1098D"/>
    <w:rsid w:val="00F11934"/>
    <w:rsid w:val="00F12CCE"/>
    <w:rsid w:val="00F1413E"/>
    <w:rsid w:val="00F1467A"/>
    <w:rsid w:val="00F1511B"/>
    <w:rsid w:val="00F15963"/>
    <w:rsid w:val="00F1598A"/>
    <w:rsid w:val="00F16C93"/>
    <w:rsid w:val="00F20864"/>
    <w:rsid w:val="00F20933"/>
    <w:rsid w:val="00F20A2F"/>
    <w:rsid w:val="00F20CAF"/>
    <w:rsid w:val="00F22070"/>
    <w:rsid w:val="00F23308"/>
    <w:rsid w:val="00F23511"/>
    <w:rsid w:val="00F23D7E"/>
    <w:rsid w:val="00F24401"/>
    <w:rsid w:val="00F25165"/>
    <w:rsid w:val="00F25FE0"/>
    <w:rsid w:val="00F26067"/>
    <w:rsid w:val="00F2650E"/>
    <w:rsid w:val="00F26DF9"/>
    <w:rsid w:val="00F27008"/>
    <w:rsid w:val="00F279EA"/>
    <w:rsid w:val="00F301EB"/>
    <w:rsid w:val="00F30680"/>
    <w:rsid w:val="00F306C4"/>
    <w:rsid w:val="00F31E24"/>
    <w:rsid w:val="00F327C1"/>
    <w:rsid w:val="00F33891"/>
    <w:rsid w:val="00F34099"/>
    <w:rsid w:val="00F340D0"/>
    <w:rsid w:val="00F341B1"/>
    <w:rsid w:val="00F34D81"/>
    <w:rsid w:val="00F35263"/>
    <w:rsid w:val="00F35879"/>
    <w:rsid w:val="00F35949"/>
    <w:rsid w:val="00F36499"/>
    <w:rsid w:val="00F36D76"/>
    <w:rsid w:val="00F36DC2"/>
    <w:rsid w:val="00F379D5"/>
    <w:rsid w:val="00F37BEE"/>
    <w:rsid w:val="00F37CB1"/>
    <w:rsid w:val="00F400AC"/>
    <w:rsid w:val="00F41EFD"/>
    <w:rsid w:val="00F42B4D"/>
    <w:rsid w:val="00F42E34"/>
    <w:rsid w:val="00F4327E"/>
    <w:rsid w:val="00F433D9"/>
    <w:rsid w:val="00F44B93"/>
    <w:rsid w:val="00F44D6C"/>
    <w:rsid w:val="00F45EE2"/>
    <w:rsid w:val="00F469F8"/>
    <w:rsid w:val="00F46B50"/>
    <w:rsid w:val="00F4707E"/>
    <w:rsid w:val="00F47419"/>
    <w:rsid w:val="00F4788D"/>
    <w:rsid w:val="00F50E06"/>
    <w:rsid w:val="00F51B85"/>
    <w:rsid w:val="00F51E2E"/>
    <w:rsid w:val="00F52058"/>
    <w:rsid w:val="00F52488"/>
    <w:rsid w:val="00F529E4"/>
    <w:rsid w:val="00F52A73"/>
    <w:rsid w:val="00F542F3"/>
    <w:rsid w:val="00F54938"/>
    <w:rsid w:val="00F54E89"/>
    <w:rsid w:val="00F55B06"/>
    <w:rsid w:val="00F5760A"/>
    <w:rsid w:val="00F577F4"/>
    <w:rsid w:val="00F60709"/>
    <w:rsid w:val="00F61C3E"/>
    <w:rsid w:val="00F62050"/>
    <w:rsid w:val="00F63DE6"/>
    <w:rsid w:val="00F64B0F"/>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091F"/>
    <w:rsid w:val="00F81431"/>
    <w:rsid w:val="00F81A1D"/>
    <w:rsid w:val="00F82BB3"/>
    <w:rsid w:val="00F832B8"/>
    <w:rsid w:val="00F8503E"/>
    <w:rsid w:val="00F851EA"/>
    <w:rsid w:val="00F86718"/>
    <w:rsid w:val="00F878DF"/>
    <w:rsid w:val="00F9008C"/>
    <w:rsid w:val="00F90D9F"/>
    <w:rsid w:val="00F91529"/>
    <w:rsid w:val="00F917E7"/>
    <w:rsid w:val="00F9198A"/>
    <w:rsid w:val="00F9233E"/>
    <w:rsid w:val="00F9280D"/>
    <w:rsid w:val="00F93708"/>
    <w:rsid w:val="00F93B16"/>
    <w:rsid w:val="00F940FF"/>
    <w:rsid w:val="00F94BED"/>
    <w:rsid w:val="00F95294"/>
    <w:rsid w:val="00F95329"/>
    <w:rsid w:val="00F95FA2"/>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2469"/>
    <w:rsid w:val="00FB24F2"/>
    <w:rsid w:val="00FB29E6"/>
    <w:rsid w:val="00FB315F"/>
    <w:rsid w:val="00FB4144"/>
    <w:rsid w:val="00FB4258"/>
    <w:rsid w:val="00FB4F87"/>
    <w:rsid w:val="00FB6D7A"/>
    <w:rsid w:val="00FB763D"/>
    <w:rsid w:val="00FB766B"/>
    <w:rsid w:val="00FC00FE"/>
    <w:rsid w:val="00FC0760"/>
    <w:rsid w:val="00FC1233"/>
    <w:rsid w:val="00FC2477"/>
    <w:rsid w:val="00FC3008"/>
    <w:rsid w:val="00FC434B"/>
    <w:rsid w:val="00FC484B"/>
    <w:rsid w:val="00FC4E34"/>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D774D"/>
    <w:rsid w:val="00FE0147"/>
    <w:rsid w:val="00FE058D"/>
    <w:rsid w:val="00FE05C2"/>
    <w:rsid w:val="00FE0664"/>
    <w:rsid w:val="00FE0C93"/>
    <w:rsid w:val="00FE1755"/>
    <w:rsid w:val="00FE39FF"/>
    <w:rsid w:val="00FE5761"/>
    <w:rsid w:val="00FE581E"/>
    <w:rsid w:val="00FE6DF4"/>
    <w:rsid w:val="00FE6ED9"/>
    <w:rsid w:val="00FE7266"/>
    <w:rsid w:val="00FF04FB"/>
    <w:rsid w:val="00FF0524"/>
    <w:rsid w:val="00FF2BE8"/>
    <w:rsid w:val="00FF4082"/>
    <w:rsid w:val="00FF4301"/>
    <w:rsid w:val="00FF4EB9"/>
    <w:rsid w:val="00FF51F1"/>
    <w:rsid w:val="00FF5E35"/>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erdana" w:hAnsi="Verdana" w:cs="Courier New"/>
      <w:noProof/>
    </w:rPr>
  </w:style>
  <w:style w:type="paragraph" w:styleId="Naslov1">
    <w:name w:val="heading 1"/>
    <w:basedOn w:val="Normal"/>
    <w:next w:val="Normal"/>
    <w:qFormat/>
    <w:rsid w:val="002B6735"/>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6F2F13"/>
    <w:pPr>
      <w:keepNext/>
      <w:jc w:val="center"/>
      <w:outlineLvl w:val="1"/>
    </w:pPr>
    <w:rPr>
      <w:rFonts w:ascii="Times New Roman" w:hAnsi="Times New Roman" w:cs="Times New Roman"/>
      <w:noProof w:val="0"/>
      <w:sz w:val="24"/>
      <w:lang w:eastAsia="en-US"/>
    </w:rPr>
  </w:style>
  <w:style w:type="paragraph" w:styleId="Naslov3">
    <w:name w:val="heading 3"/>
    <w:basedOn w:val="Normal"/>
    <w:next w:val="Normal"/>
    <w:qFormat/>
    <w:rsid w:val="00A03499"/>
    <w:pPr>
      <w:keepNext/>
      <w:spacing w:before="240" w:after="60"/>
      <w:outlineLvl w:val="2"/>
    </w:pPr>
    <w:rPr>
      <w:rFonts w:ascii="Arial" w:hAnsi="Arial" w:cs="Arial"/>
      <w:b/>
      <w:bCs/>
      <w:sz w:val="26"/>
      <w:szCs w:val="26"/>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ijeloteksta-uvlaka2">
    <w:name w:val="Body Text Indent 2"/>
    <w:basedOn w:val="Normal"/>
    <w:rsid w:val="000B761B"/>
    <w:pPr>
      <w:ind w:firstLine="1418"/>
      <w:jc w:val="both"/>
    </w:pPr>
    <w:rPr>
      <w:rFonts w:ascii="Arial" w:hAnsi="Arial" w:cs="Times New Roman"/>
      <w:noProof w:val="0"/>
      <w:sz w:val="22"/>
    </w:rPr>
  </w:style>
  <w:style w:type="paragraph" w:styleId="Zaglavlje">
    <w:name w:val="header"/>
    <w:basedOn w:val="Normal"/>
    <w:link w:val="ZaglavljeChar"/>
    <w:rsid w:val="009E5708"/>
    <w:pPr>
      <w:tabs>
        <w:tab w:val="center" w:pos="4536"/>
        <w:tab w:val="right" w:pos="9072"/>
      </w:tabs>
    </w:pPr>
  </w:style>
  <w:style w:type="character" w:customStyle="1" w:styleId="ZaglavljeChar">
    <w:name w:val="Zaglavlje Char"/>
    <w:basedOn w:val="Zadanifontodlomka"/>
    <w:link w:val="Zaglavlje"/>
    <w:semiHidden/>
    <w:rsid w:val="0045520D"/>
    <w:rPr>
      <w:rFonts w:ascii="Verdana" w:hAnsi="Verdana" w:cs="Courier New"/>
      <w:noProof/>
      <w:lang w:val="hr-HR" w:eastAsia="hr-HR" w:bidi="ar-SA"/>
    </w:rPr>
  </w:style>
  <w:style w:type="paragraph" w:styleId="Podnoje">
    <w:name w:val="footer"/>
    <w:basedOn w:val="Normal"/>
    <w:link w:val="PodnojeChar"/>
    <w:rsid w:val="009E5708"/>
    <w:pPr>
      <w:tabs>
        <w:tab w:val="center" w:pos="4536"/>
        <w:tab w:val="right" w:pos="9072"/>
      </w:tabs>
    </w:pPr>
  </w:style>
  <w:style w:type="character" w:customStyle="1" w:styleId="PodnojeChar">
    <w:name w:val="Podnožje Char"/>
    <w:basedOn w:val="Zadanifontodlomka"/>
    <w:link w:val="Podnoje"/>
    <w:semiHidden/>
    <w:rsid w:val="0045520D"/>
    <w:rPr>
      <w:rFonts w:ascii="Verdana" w:hAnsi="Verdana" w:cs="Courier New"/>
      <w:noProof/>
      <w:lang w:val="hr-HR" w:eastAsia="hr-HR" w:bidi="ar-SA"/>
    </w:rPr>
  </w:style>
  <w:style w:type="character" w:styleId="Brojstranice">
    <w:name w:val="page number"/>
    <w:basedOn w:val="Zadanifontodlomka"/>
    <w:rsid w:val="009E5708"/>
  </w:style>
  <w:style w:type="paragraph" w:styleId="Tijeloteksta">
    <w:name w:val="Body Text"/>
    <w:basedOn w:val="Normal"/>
    <w:rsid w:val="007949D1"/>
    <w:pPr>
      <w:spacing w:after="120"/>
    </w:pPr>
  </w:style>
  <w:style w:type="paragraph" w:styleId="Tekstkomentara">
    <w:name w:val="annotation text"/>
    <w:basedOn w:val="Normal"/>
    <w:link w:val="TekstkomentaraChar"/>
    <w:semiHidden/>
    <w:rsid w:val="0045520D"/>
    <w:rPr>
      <w:rFonts w:cs="Verdana"/>
      <w:noProof w:val="0"/>
    </w:rPr>
  </w:style>
  <w:style w:type="character" w:customStyle="1" w:styleId="TekstkomentaraChar">
    <w:name w:val="Tekst komentara Char"/>
    <w:basedOn w:val="Zadanifontodlomka"/>
    <w:link w:val="Tekstkomentara"/>
    <w:semiHidden/>
    <w:rsid w:val="0045520D"/>
    <w:rPr>
      <w:rFonts w:ascii="Verdana" w:hAnsi="Verdana" w:cs="Verdana"/>
      <w:lang w:val="hr-HR" w:eastAsia="hr-HR" w:bidi="ar-SA"/>
    </w:rPr>
  </w:style>
  <w:style w:type="paragraph" w:styleId="Predmetkomentara">
    <w:name w:val="annotation subject"/>
    <w:basedOn w:val="Tekstkomentara"/>
    <w:next w:val="Tekstkomentara"/>
    <w:link w:val="PredmetkomentaraChar"/>
    <w:semiHidden/>
    <w:rsid w:val="0045520D"/>
    <w:rPr>
      <w:b/>
      <w:bCs/>
    </w:rPr>
  </w:style>
  <w:style w:type="character" w:customStyle="1" w:styleId="PredmetkomentaraChar">
    <w:name w:val="Predmet komentara Char"/>
    <w:basedOn w:val="TekstkomentaraChar"/>
    <w:link w:val="Predmetkomentara"/>
    <w:semiHidden/>
    <w:rsid w:val="0045520D"/>
    <w:rPr>
      <w:rFonts w:ascii="Verdana" w:hAnsi="Verdana" w:cs="Verdana"/>
      <w:b/>
      <w:bCs/>
      <w:lang w:val="hr-HR" w:eastAsia="hr-HR" w:bidi="ar-SA"/>
    </w:rPr>
  </w:style>
  <w:style w:type="paragraph" w:styleId="Tekstbalonia">
    <w:name w:val="Balloon Text"/>
    <w:basedOn w:val="Normal"/>
    <w:link w:val="TekstbaloniaChar"/>
    <w:semiHidden/>
    <w:rsid w:val="0045520D"/>
    <w:rPr>
      <w:rFonts w:ascii="Tahoma" w:hAnsi="Tahoma" w:cs="Tahoma"/>
      <w:noProof w:val="0"/>
      <w:sz w:val="16"/>
      <w:szCs w:val="16"/>
    </w:rPr>
  </w:style>
  <w:style w:type="character" w:customStyle="1" w:styleId="TekstbaloniaChar">
    <w:name w:val="Tekst balončića Char"/>
    <w:basedOn w:val="Zadanifontodlomka"/>
    <w:link w:val="Tekstbalonia"/>
    <w:semiHidden/>
    <w:rsid w:val="0045520D"/>
    <w:rPr>
      <w:rFonts w:ascii="Tahoma" w:hAnsi="Tahoma" w:cs="Tahoma"/>
      <w:sz w:val="16"/>
      <w:szCs w:val="16"/>
      <w:lang w:val="hr-HR" w:eastAsia="hr-HR" w:bidi="ar-SA"/>
    </w:rPr>
  </w:style>
  <w:style w:type="paragraph" w:customStyle="1" w:styleId="ListParagraph">
    <w:name w:val="List Paragraph"/>
    <w:basedOn w:val="Normal"/>
    <w:qFormat/>
    <w:rsid w:val="0045520D"/>
    <w:pPr>
      <w:spacing w:after="200" w:line="276" w:lineRule="auto"/>
      <w:ind w:left="720"/>
    </w:pPr>
    <w:rPr>
      <w:rFonts w:ascii="Calibri" w:hAnsi="Calibri" w:cs="Calibri"/>
      <w:noProof w:val="0"/>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erdana" w:hAnsi="Verdana" w:cs="Courier New"/>
      <w:noProof/>
    </w:rPr>
  </w:style>
  <w:style w:type="paragraph" w:styleId="Naslov1">
    <w:name w:val="heading 1"/>
    <w:basedOn w:val="Normal"/>
    <w:next w:val="Normal"/>
    <w:qFormat/>
    <w:rsid w:val="002B6735"/>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6F2F13"/>
    <w:pPr>
      <w:keepNext/>
      <w:jc w:val="center"/>
      <w:outlineLvl w:val="1"/>
    </w:pPr>
    <w:rPr>
      <w:rFonts w:ascii="Times New Roman" w:hAnsi="Times New Roman" w:cs="Times New Roman"/>
      <w:noProof w:val="0"/>
      <w:sz w:val="24"/>
      <w:lang w:eastAsia="en-US"/>
    </w:rPr>
  </w:style>
  <w:style w:type="paragraph" w:styleId="Naslov3">
    <w:name w:val="heading 3"/>
    <w:basedOn w:val="Normal"/>
    <w:next w:val="Normal"/>
    <w:qFormat/>
    <w:rsid w:val="00A03499"/>
    <w:pPr>
      <w:keepNext/>
      <w:spacing w:before="240" w:after="60"/>
      <w:outlineLvl w:val="2"/>
    </w:pPr>
    <w:rPr>
      <w:rFonts w:ascii="Arial" w:hAnsi="Arial" w:cs="Arial"/>
      <w:b/>
      <w:bCs/>
      <w:sz w:val="26"/>
      <w:szCs w:val="26"/>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ijeloteksta-uvlaka2">
    <w:name w:val="Body Text Indent 2"/>
    <w:basedOn w:val="Normal"/>
    <w:rsid w:val="000B761B"/>
    <w:pPr>
      <w:ind w:firstLine="1418"/>
      <w:jc w:val="both"/>
    </w:pPr>
    <w:rPr>
      <w:rFonts w:ascii="Arial" w:hAnsi="Arial" w:cs="Times New Roman"/>
      <w:noProof w:val="0"/>
      <w:sz w:val="22"/>
    </w:rPr>
  </w:style>
  <w:style w:type="paragraph" w:styleId="Zaglavlje">
    <w:name w:val="header"/>
    <w:basedOn w:val="Normal"/>
    <w:link w:val="ZaglavljeChar"/>
    <w:rsid w:val="009E5708"/>
    <w:pPr>
      <w:tabs>
        <w:tab w:val="center" w:pos="4536"/>
        <w:tab w:val="right" w:pos="9072"/>
      </w:tabs>
    </w:pPr>
  </w:style>
  <w:style w:type="character" w:customStyle="1" w:styleId="ZaglavljeChar">
    <w:name w:val="Zaglavlje Char"/>
    <w:basedOn w:val="Zadanifontodlomka"/>
    <w:link w:val="Zaglavlje"/>
    <w:semiHidden/>
    <w:rsid w:val="0045520D"/>
    <w:rPr>
      <w:rFonts w:ascii="Verdana" w:hAnsi="Verdana" w:cs="Courier New"/>
      <w:noProof/>
      <w:lang w:val="hr-HR" w:eastAsia="hr-HR" w:bidi="ar-SA"/>
    </w:rPr>
  </w:style>
  <w:style w:type="paragraph" w:styleId="Podnoje">
    <w:name w:val="footer"/>
    <w:basedOn w:val="Normal"/>
    <w:link w:val="PodnojeChar"/>
    <w:rsid w:val="009E5708"/>
    <w:pPr>
      <w:tabs>
        <w:tab w:val="center" w:pos="4536"/>
        <w:tab w:val="right" w:pos="9072"/>
      </w:tabs>
    </w:pPr>
  </w:style>
  <w:style w:type="character" w:customStyle="1" w:styleId="PodnojeChar">
    <w:name w:val="Podnožje Char"/>
    <w:basedOn w:val="Zadanifontodlomka"/>
    <w:link w:val="Podnoje"/>
    <w:semiHidden/>
    <w:rsid w:val="0045520D"/>
    <w:rPr>
      <w:rFonts w:ascii="Verdana" w:hAnsi="Verdana" w:cs="Courier New"/>
      <w:noProof/>
      <w:lang w:val="hr-HR" w:eastAsia="hr-HR" w:bidi="ar-SA"/>
    </w:rPr>
  </w:style>
  <w:style w:type="character" w:styleId="Brojstranice">
    <w:name w:val="page number"/>
    <w:basedOn w:val="Zadanifontodlomka"/>
    <w:rsid w:val="009E5708"/>
  </w:style>
  <w:style w:type="paragraph" w:styleId="Tijeloteksta">
    <w:name w:val="Body Text"/>
    <w:basedOn w:val="Normal"/>
    <w:rsid w:val="007949D1"/>
    <w:pPr>
      <w:spacing w:after="120"/>
    </w:pPr>
  </w:style>
  <w:style w:type="paragraph" w:styleId="Tekstkomentara">
    <w:name w:val="annotation text"/>
    <w:basedOn w:val="Normal"/>
    <w:link w:val="TekstkomentaraChar"/>
    <w:semiHidden/>
    <w:rsid w:val="0045520D"/>
    <w:rPr>
      <w:rFonts w:cs="Verdana"/>
      <w:noProof w:val="0"/>
    </w:rPr>
  </w:style>
  <w:style w:type="character" w:customStyle="1" w:styleId="TekstkomentaraChar">
    <w:name w:val="Tekst komentara Char"/>
    <w:basedOn w:val="Zadanifontodlomka"/>
    <w:link w:val="Tekstkomentara"/>
    <w:semiHidden/>
    <w:rsid w:val="0045520D"/>
    <w:rPr>
      <w:rFonts w:ascii="Verdana" w:hAnsi="Verdana" w:cs="Verdana"/>
      <w:lang w:val="hr-HR" w:eastAsia="hr-HR" w:bidi="ar-SA"/>
    </w:rPr>
  </w:style>
  <w:style w:type="paragraph" w:styleId="Predmetkomentara">
    <w:name w:val="annotation subject"/>
    <w:basedOn w:val="Tekstkomentara"/>
    <w:next w:val="Tekstkomentara"/>
    <w:link w:val="PredmetkomentaraChar"/>
    <w:semiHidden/>
    <w:rsid w:val="0045520D"/>
    <w:rPr>
      <w:b/>
      <w:bCs/>
    </w:rPr>
  </w:style>
  <w:style w:type="character" w:customStyle="1" w:styleId="PredmetkomentaraChar">
    <w:name w:val="Predmet komentara Char"/>
    <w:basedOn w:val="TekstkomentaraChar"/>
    <w:link w:val="Predmetkomentara"/>
    <w:semiHidden/>
    <w:rsid w:val="0045520D"/>
    <w:rPr>
      <w:rFonts w:ascii="Verdana" w:hAnsi="Verdana" w:cs="Verdana"/>
      <w:b/>
      <w:bCs/>
      <w:lang w:val="hr-HR" w:eastAsia="hr-HR" w:bidi="ar-SA"/>
    </w:rPr>
  </w:style>
  <w:style w:type="paragraph" w:styleId="Tekstbalonia">
    <w:name w:val="Balloon Text"/>
    <w:basedOn w:val="Normal"/>
    <w:link w:val="TekstbaloniaChar"/>
    <w:semiHidden/>
    <w:rsid w:val="0045520D"/>
    <w:rPr>
      <w:rFonts w:ascii="Tahoma" w:hAnsi="Tahoma" w:cs="Tahoma"/>
      <w:noProof w:val="0"/>
      <w:sz w:val="16"/>
      <w:szCs w:val="16"/>
    </w:rPr>
  </w:style>
  <w:style w:type="character" w:customStyle="1" w:styleId="TekstbaloniaChar">
    <w:name w:val="Tekst balončića Char"/>
    <w:basedOn w:val="Zadanifontodlomka"/>
    <w:link w:val="Tekstbalonia"/>
    <w:semiHidden/>
    <w:rsid w:val="0045520D"/>
    <w:rPr>
      <w:rFonts w:ascii="Tahoma" w:hAnsi="Tahoma" w:cs="Tahoma"/>
      <w:sz w:val="16"/>
      <w:szCs w:val="16"/>
      <w:lang w:val="hr-HR" w:eastAsia="hr-HR" w:bidi="ar-SA"/>
    </w:rPr>
  </w:style>
  <w:style w:type="paragraph" w:customStyle="1" w:styleId="ListParagraph">
    <w:name w:val="List Paragraph"/>
    <w:basedOn w:val="Normal"/>
    <w:qFormat/>
    <w:rsid w:val="0045520D"/>
    <w:pPr>
      <w:spacing w:after="200" w:line="276" w:lineRule="auto"/>
      <w:ind w:left="720"/>
    </w:pPr>
    <w:rPr>
      <w:rFonts w:ascii="Calibri" w:hAnsi="Calibri" w:cs="Calibri"/>
      <w:noProof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0377">
      <w:bodyDiv w:val="1"/>
      <w:marLeft w:val="0"/>
      <w:marRight w:val="0"/>
      <w:marTop w:val="0"/>
      <w:marBottom w:val="0"/>
      <w:divBdr>
        <w:top w:val="none" w:sz="0" w:space="0" w:color="auto"/>
        <w:left w:val="none" w:sz="0" w:space="0" w:color="auto"/>
        <w:bottom w:val="none" w:sz="0" w:space="0" w:color="auto"/>
        <w:right w:val="none" w:sz="0" w:space="0" w:color="auto"/>
      </w:divBdr>
    </w:div>
    <w:div w:id="179320326">
      <w:bodyDiv w:val="1"/>
      <w:marLeft w:val="0"/>
      <w:marRight w:val="0"/>
      <w:marTop w:val="0"/>
      <w:marBottom w:val="0"/>
      <w:divBdr>
        <w:top w:val="none" w:sz="0" w:space="0" w:color="auto"/>
        <w:left w:val="none" w:sz="0" w:space="0" w:color="auto"/>
        <w:bottom w:val="none" w:sz="0" w:space="0" w:color="auto"/>
        <w:right w:val="none" w:sz="0" w:space="0" w:color="auto"/>
      </w:divBdr>
    </w:div>
    <w:div w:id="236213111">
      <w:bodyDiv w:val="1"/>
      <w:marLeft w:val="0"/>
      <w:marRight w:val="0"/>
      <w:marTop w:val="0"/>
      <w:marBottom w:val="0"/>
      <w:divBdr>
        <w:top w:val="none" w:sz="0" w:space="0" w:color="auto"/>
        <w:left w:val="none" w:sz="0" w:space="0" w:color="auto"/>
        <w:bottom w:val="none" w:sz="0" w:space="0" w:color="auto"/>
        <w:right w:val="none" w:sz="0" w:space="0" w:color="auto"/>
      </w:divBdr>
    </w:div>
    <w:div w:id="253823289">
      <w:bodyDiv w:val="1"/>
      <w:marLeft w:val="0"/>
      <w:marRight w:val="0"/>
      <w:marTop w:val="0"/>
      <w:marBottom w:val="0"/>
      <w:divBdr>
        <w:top w:val="none" w:sz="0" w:space="0" w:color="auto"/>
        <w:left w:val="none" w:sz="0" w:space="0" w:color="auto"/>
        <w:bottom w:val="none" w:sz="0" w:space="0" w:color="auto"/>
        <w:right w:val="none" w:sz="0" w:space="0" w:color="auto"/>
      </w:divBdr>
    </w:div>
    <w:div w:id="270404818">
      <w:bodyDiv w:val="1"/>
      <w:marLeft w:val="0"/>
      <w:marRight w:val="0"/>
      <w:marTop w:val="0"/>
      <w:marBottom w:val="0"/>
      <w:divBdr>
        <w:top w:val="none" w:sz="0" w:space="0" w:color="auto"/>
        <w:left w:val="none" w:sz="0" w:space="0" w:color="auto"/>
        <w:bottom w:val="none" w:sz="0" w:space="0" w:color="auto"/>
        <w:right w:val="none" w:sz="0" w:space="0" w:color="auto"/>
      </w:divBdr>
    </w:div>
    <w:div w:id="581568565">
      <w:bodyDiv w:val="1"/>
      <w:marLeft w:val="0"/>
      <w:marRight w:val="0"/>
      <w:marTop w:val="0"/>
      <w:marBottom w:val="0"/>
      <w:divBdr>
        <w:top w:val="none" w:sz="0" w:space="0" w:color="auto"/>
        <w:left w:val="none" w:sz="0" w:space="0" w:color="auto"/>
        <w:bottom w:val="none" w:sz="0" w:space="0" w:color="auto"/>
        <w:right w:val="none" w:sz="0" w:space="0" w:color="auto"/>
      </w:divBdr>
    </w:div>
    <w:div w:id="731389437">
      <w:bodyDiv w:val="1"/>
      <w:marLeft w:val="0"/>
      <w:marRight w:val="0"/>
      <w:marTop w:val="0"/>
      <w:marBottom w:val="0"/>
      <w:divBdr>
        <w:top w:val="none" w:sz="0" w:space="0" w:color="auto"/>
        <w:left w:val="none" w:sz="0" w:space="0" w:color="auto"/>
        <w:bottom w:val="none" w:sz="0" w:space="0" w:color="auto"/>
        <w:right w:val="none" w:sz="0" w:space="0" w:color="auto"/>
      </w:divBdr>
    </w:div>
    <w:div w:id="1103458800">
      <w:bodyDiv w:val="1"/>
      <w:marLeft w:val="0"/>
      <w:marRight w:val="0"/>
      <w:marTop w:val="0"/>
      <w:marBottom w:val="0"/>
      <w:divBdr>
        <w:top w:val="none" w:sz="0" w:space="0" w:color="auto"/>
        <w:left w:val="none" w:sz="0" w:space="0" w:color="auto"/>
        <w:bottom w:val="none" w:sz="0" w:space="0" w:color="auto"/>
        <w:right w:val="none" w:sz="0" w:space="0" w:color="auto"/>
      </w:divBdr>
    </w:div>
    <w:div w:id="1167012075">
      <w:bodyDiv w:val="1"/>
      <w:marLeft w:val="0"/>
      <w:marRight w:val="0"/>
      <w:marTop w:val="0"/>
      <w:marBottom w:val="0"/>
      <w:divBdr>
        <w:top w:val="none" w:sz="0" w:space="0" w:color="auto"/>
        <w:left w:val="none" w:sz="0" w:space="0" w:color="auto"/>
        <w:bottom w:val="none" w:sz="0" w:space="0" w:color="auto"/>
        <w:right w:val="none" w:sz="0" w:space="0" w:color="auto"/>
      </w:divBdr>
    </w:div>
    <w:div w:id="1378889779">
      <w:bodyDiv w:val="1"/>
      <w:marLeft w:val="0"/>
      <w:marRight w:val="0"/>
      <w:marTop w:val="0"/>
      <w:marBottom w:val="0"/>
      <w:divBdr>
        <w:top w:val="none" w:sz="0" w:space="0" w:color="auto"/>
        <w:left w:val="none" w:sz="0" w:space="0" w:color="auto"/>
        <w:bottom w:val="none" w:sz="0" w:space="0" w:color="auto"/>
        <w:right w:val="none" w:sz="0" w:space="0" w:color="auto"/>
      </w:divBdr>
    </w:div>
    <w:div w:id="1482312336">
      <w:bodyDiv w:val="1"/>
      <w:marLeft w:val="0"/>
      <w:marRight w:val="0"/>
      <w:marTop w:val="0"/>
      <w:marBottom w:val="0"/>
      <w:divBdr>
        <w:top w:val="none" w:sz="0" w:space="0" w:color="auto"/>
        <w:left w:val="none" w:sz="0" w:space="0" w:color="auto"/>
        <w:bottom w:val="none" w:sz="0" w:space="0" w:color="auto"/>
        <w:right w:val="none" w:sz="0" w:space="0" w:color="auto"/>
      </w:divBdr>
    </w:div>
    <w:div w:id="1556234833">
      <w:bodyDiv w:val="1"/>
      <w:marLeft w:val="0"/>
      <w:marRight w:val="0"/>
      <w:marTop w:val="0"/>
      <w:marBottom w:val="0"/>
      <w:divBdr>
        <w:top w:val="none" w:sz="0" w:space="0" w:color="auto"/>
        <w:left w:val="none" w:sz="0" w:space="0" w:color="auto"/>
        <w:bottom w:val="none" w:sz="0" w:space="0" w:color="auto"/>
        <w:right w:val="none" w:sz="0" w:space="0" w:color="auto"/>
      </w:divBdr>
    </w:div>
    <w:div w:id="175866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555</Words>
  <Characters>3165</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REPUBLIKA HRVATSKA</vt:lpstr>
    </vt:vector>
  </TitlesOfParts>
  <Company/>
  <LinksUpToDate>false</LinksUpToDate>
  <CharactersWithSpaces>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malenicav</dc:creator>
  <cp:lastModifiedBy>Kristina Švajger</cp:lastModifiedBy>
  <cp:revision>2</cp:revision>
  <cp:lastPrinted>2016-06-08T11:31:00Z</cp:lastPrinted>
  <dcterms:created xsi:type="dcterms:W3CDTF">2016-07-04T08:59:00Z</dcterms:created>
  <dcterms:modified xsi:type="dcterms:W3CDTF">2016-07-04T08:59:00Z</dcterms:modified>
</cp:coreProperties>
</file>